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E025" w14:textId="6BB46029" w:rsidR="001827D4" w:rsidRPr="00FE7443" w:rsidRDefault="00FE7443" w:rsidP="00FE744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7443">
        <w:rPr>
          <w:b/>
          <w:bCs/>
          <w:sz w:val="28"/>
          <w:szCs w:val="28"/>
        </w:rPr>
        <w:t>Covenant</w:t>
      </w:r>
    </w:p>
    <w:p w14:paraId="220AFC87" w14:textId="47FC0518" w:rsidR="00FE7443" w:rsidRPr="00FE7443" w:rsidRDefault="00FE7443" w:rsidP="00FE744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7443">
        <w:rPr>
          <w:b/>
          <w:bCs/>
          <w:sz w:val="28"/>
          <w:szCs w:val="28"/>
        </w:rPr>
        <w:t>Lesson 5</w:t>
      </w:r>
    </w:p>
    <w:p w14:paraId="3272E149" w14:textId="4CE79A5E" w:rsidR="00FE7443" w:rsidRPr="00FE7443" w:rsidRDefault="00FE7443" w:rsidP="00FE744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7443">
        <w:rPr>
          <w:b/>
          <w:bCs/>
          <w:sz w:val="28"/>
          <w:szCs w:val="28"/>
        </w:rPr>
        <w:t>Kay Arthur</w:t>
      </w:r>
    </w:p>
    <w:p w14:paraId="3630AD68" w14:textId="77777777" w:rsidR="00FE7443" w:rsidRDefault="00FE7443" w:rsidP="00FE7443">
      <w:pPr>
        <w:spacing w:after="0" w:line="240" w:lineRule="auto"/>
        <w:rPr>
          <w:b/>
          <w:bCs/>
          <w:sz w:val="28"/>
          <w:szCs w:val="28"/>
        </w:rPr>
      </w:pPr>
    </w:p>
    <w:p w14:paraId="37C7BCC5" w14:textId="02CBCB4A" w:rsidR="00FE7443" w:rsidRDefault="000D194B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true salvation? It is a walk into death.</w:t>
      </w:r>
    </w:p>
    <w:p w14:paraId="169C6019" w14:textId="38D03DFD" w:rsidR="000D194B" w:rsidRDefault="000D194B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Christ IS the Covenant. </w:t>
      </w:r>
    </w:p>
    <w:p w14:paraId="5E917064" w14:textId="1900A865" w:rsidR="000D194B" w:rsidRDefault="000D194B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Covenant is an end to independent living.</w:t>
      </w:r>
    </w:p>
    <w:p w14:paraId="0DE9ED7E" w14:textId="36CB4416" w:rsidR="000D194B" w:rsidRDefault="000D194B" w:rsidP="00FE744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Gen. 15:</w:t>
      </w:r>
      <w:r w:rsidR="00B07171">
        <w:rPr>
          <w:b/>
          <w:bCs/>
          <w:sz w:val="28"/>
          <w:szCs w:val="28"/>
        </w:rPr>
        <w:t xml:space="preserve">3-5 </w:t>
      </w:r>
      <w:r w:rsidR="00B07171">
        <w:rPr>
          <w:sz w:val="28"/>
          <w:szCs w:val="28"/>
        </w:rPr>
        <w:t xml:space="preserve">“So shall your </w:t>
      </w:r>
      <w:r w:rsidR="00F258E6">
        <w:rPr>
          <w:sz w:val="28"/>
          <w:szCs w:val="28"/>
        </w:rPr>
        <w:t>S</w:t>
      </w:r>
      <w:r w:rsidR="00B07171">
        <w:rPr>
          <w:sz w:val="28"/>
          <w:szCs w:val="28"/>
        </w:rPr>
        <w:t>eed be”</w:t>
      </w:r>
      <w:r w:rsidR="00B07171">
        <w:rPr>
          <w:sz w:val="28"/>
          <w:szCs w:val="28"/>
        </w:rPr>
        <w:br/>
      </w:r>
      <w:r w:rsidR="00B07171" w:rsidRPr="00B07171">
        <w:rPr>
          <w:b/>
          <w:bCs/>
          <w:sz w:val="28"/>
          <w:szCs w:val="28"/>
        </w:rPr>
        <w:t>Gen. 15:6</w:t>
      </w:r>
      <w:r w:rsidR="00B07171">
        <w:rPr>
          <w:sz w:val="28"/>
          <w:szCs w:val="28"/>
        </w:rPr>
        <w:t xml:space="preserve"> Abraham believed and it was counted to him as righteousness</w:t>
      </w:r>
    </w:p>
    <w:p w14:paraId="2561B3B8" w14:textId="6D3A0783" w:rsidR="00B07171" w:rsidRDefault="00B07171" w:rsidP="00FE7443">
      <w:pPr>
        <w:spacing w:after="0" w:line="240" w:lineRule="auto"/>
        <w:rPr>
          <w:sz w:val="28"/>
          <w:szCs w:val="28"/>
        </w:rPr>
      </w:pPr>
      <w:r w:rsidRPr="00B07171">
        <w:rPr>
          <w:b/>
          <w:bCs/>
          <w:sz w:val="28"/>
          <w:szCs w:val="28"/>
        </w:rPr>
        <w:t>Gal. 3:16</w:t>
      </w:r>
      <w:r>
        <w:rPr>
          <w:sz w:val="28"/>
          <w:szCs w:val="28"/>
        </w:rPr>
        <w:t xml:space="preserve"> ….your seed, that is Christ</w:t>
      </w:r>
    </w:p>
    <w:p w14:paraId="20755BC5" w14:textId="7983E374" w:rsidR="00B07171" w:rsidRDefault="00B07171" w:rsidP="00FE7443">
      <w:pPr>
        <w:spacing w:after="0" w:line="240" w:lineRule="auto"/>
        <w:rPr>
          <w:sz w:val="28"/>
          <w:szCs w:val="28"/>
        </w:rPr>
      </w:pPr>
      <w:r w:rsidRPr="00B07171">
        <w:rPr>
          <w:b/>
          <w:bCs/>
          <w:sz w:val="28"/>
          <w:szCs w:val="28"/>
        </w:rPr>
        <w:t>Gal. 3:5</w:t>
      </w:r>
      <w:r w:rsidR="00294AA8">
        <w:rPr>
          <w:b/>
          <w:bCs/>
          <w:sz w:val="28"/>
          <w:szCs w:val="28"/>
        </w:rPr>
        <w:t xml:space="preserve">-6 </w:t>
      </w:r>
      <w:r w:rsidR="00294AA8">
        <w:rPr>
          <w:sz w:val="28"/>
          <w:szCs w:val="28"/>
        </w:rPr>
        <w:t>When Abram believed… this was the day of his salvation</w:t>
      </w:r>
    </w:p>
    <w:p w14:paraId="18A09BA7" w14:textId="301AE798" w:rsidR="00294AA8" w:rsidRDefault="00294AA8" w:rsidP="00FE7443">
      <w:pPr>
        <w:spacing w:after="0" w:line="240" w:lineRule="auto"/>
        <w:rPr>
          <w:sz w:val="28"/>
          <w:szCs w:val="28"/>
        </w:rPr>
      </w:pPr>
      <w:r w:rsidRPr="00294AA8">
        <w:rPr>
          <w:b/>
          <w:bCs/>
          <w:sz w:val="28"/>
          <w:szCs w:val="28"/>
        </w:rPr>
        <w:t>Rom. 4:2-3</w:t>
      </w:r>
      <w:r>
        <w:rPr>
          <w:sz w:val="28"/>
          <w:szCs w:val="28"/>
        </w:rPr>
        <w:t xml:space="preserve">  “What does the Scripture say?” That is </w:t>
      </w:r>
      <w:r w:rsidR="00F258E6">
        <w:rPr>
          <w:sz w:val="28"/>
          <w:szCs w:val="28"/>
        </w:rPr>
        <w:t xml:space="preserve">the only </w:t>
      </w:r>
      <w:r>
        <w:rPr>
          <w:sz w:val="28"/>
          <w:szCs w:val="28"/>
        </w:rPr>
        <w:t>Truth</w:t>
      </w:r>
    </w:p>
    <w:p w14:paraId="3C9AF847" w14:textId="05B4C272" w:rsidR="00294AA8" w:rsidRDefault="00294AA8" w:rsidP="00FE7443">
      <w:pPr>
        <w:spacing w:after="0" w:line="240" w:lineRule="auto"/>
        <w:rPr>
          <w:sz w:val="28"/>
          <w:szCs w:val="28"/>
        </w:rPr>
      </w:pPr>
      <w:r w:rsidRPr="00294AA8">
        <w:rPr>
          <w:b/>
          <w:bCs/>
          <w:sz w:val="28"/>
          <w:szCs w:val="28"/>
        </w:rPr>
        <w:t>Gen. 15:6</w:t>
      </w:r>
      <w:r>
        <w:rPr>
          <w:sz w:val="28"/>
          <w:szCs w:val="28"/>
        </w:rPr>
        <w:t xml:space="preserve"> He believed = </w:t>
      </w:r>
      <w:r w:rsidRPr="003F026A">
        <w:rPr>
          <w:b/>
          <w:bCs/>
          <w:sz w:val="28"/>
          <w:szCs w:val="28"/>
        </w:rPr>
        <w:t>total committal</w:t>
      </w:r>
      <w:r>
        <w:rPr>
          <w:sz w:val="28"/>
          <w:szCs w:val="28"/>
        </w:rPr>
        <w:t xml:space="preserve"> of oneself to another</w:t>
      </w:r>
    </w:p>
    <w:p w14:paraId="0D2772E2" w14:textId="627D557E" w:rsidR="00294AA8" w:rsidRDefault="003F026A" w:rsidP="00FE7443">
      <w:pPr>
        <w:spacing w:after="0" w:line="240" w:lineRule="auto"/>
        <w:rPr>
          <w:sz w:val="28"/>
          <w:szCs w:val="28"/>
        </w:rPr>
      </w:pPr>
      <w:r w:rsidRPr="003F026A">
        <w:rPr>
          <w:b/>
          <w:bCs/>
          <w:sz w:val="28"/>
          <w:szCs w:val="28"/>
        </w:rPr>
        <w:t>2 Cor. 13:5</w:t>
      </w:r>
      <w:r>
        <w:rPr>
          <w:sz w:val="28"/>
          <w:szCs w:val="28"/>
        </w:rPr>
        <w:t xml:space="preserve"> Examine yourself to see if you are of the faith.</w:t>
      </w:r>
    </w:p>
    <w:p w14:paraId="1D01855B" w14:textId="17321672" w:rsidR="003F026A" w:rsidRDefault="003F026A" w:rsidP="00FE7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Evidence of faith is a changed life</w:t>
      </w:r>
    </w:p>
    <w:p w14:paraId="7BAC45B6" w14:textId="783E69F8" w:rsidR="003F026A" w:rsidRDefault="003F026A" w:rsidP="00FE7443">
      <w:pPr>
        <w:spacing w:after="0" w:line="240" w:lineRule="auto"/>
        <w:rPr>
          <w:b/>
          <w:bCs/>
          <w:sz w:val="28"/>
          <w:szCs w:val="28"/>
        </w:rPr>
      </w:pPr>
      <w:r w:rsidRPr="003F026A">
        <w:rPr>
          <w:b/>
          <w:bCs/>
          <w:sz w:val="28"/>
          <w:szCs w:val="28"/>
        </w:rPr>
        <w:t xml:space="preserve">Matt. 5:20; 7:21 </w:t>
      </w:r>
    </w:p>
    <w:p w14:paraId="4246A607" w14:textId="428AE9A4" w:rsidR="003F026A" w:rsidRDefault="003F026A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Gal 5:19-21 </w:t>
      </w:r>
    </w:p>
    <w:p w14:paraId="73E375B4" w14:textId="186102C6" w:rsidR="003F026A" w:rsidRDefault="00D46CCA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True salvation calls a man to total committal of oneself to Christ without anything held back.</w:t>
      </w:r>
    </w:p>
    <w:p w14:paraId="048A3918" w14:textId="6CB0025D" w:rsidR="00D46CCA" w:rsidRDefault="00162A91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It’s a knowledge that results in a surrender to that truth and then an obedience in the light of what you see.</w:t>
      </w:r>
    </w:p>
    <w:p w14:paraId="38664924" w14:textId="0C390FB9" w:rsidR="00162A91" w:rsidRDefault="00162A91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14:25</w:t>
      </w:r>
      <w:r w:rsidR="00A00342">
        <w:rPr>
          <w:b/>
          <w:bCs/>
          <w:sz w:val="28"/>
          <w:szCs w:val="28"/>
        </w:rPr>
        <w:t xml:space="preserve">-27 </w:t>
      </w:r>
    </w:p>
    <w:p w14:paraId="65646FB9" w14:textId="7A25DBB5" w:rsidR="00A00342" w:rsidRDefault="00A00342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 discipleship synonymous with salvation? </w:t>
      </w:r>
    </w:p>
    <w:p w14:paraId="2A6839F7" w14:textId="1E78E13D" w:rsidR="00A00342" w:rsidRDefault="00A00342" w:rsidP="00FE744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Mark 8:34 </w:t>
      </w:r>
      <w:r w:rsidR="00D7098B">
        <w:rPr>
          <w:sz w:val="28"/>
          <w:szCs w:val="28"/>
        </w:rPr>
        <w:t>Christ is calling us to a life of death. Death to self.</w:t>
      </w:r>
    </w:p>
    <w:p w14:paraId="3BE40D4A" w14:textId="3658DB84" w:rsidR="00D7098B" w:rsidRDefault="00D7098B" w:rsidP="00FE7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Covenant, when they walk between the pieces, it is a walk unto death.</w:t>
      </w:r>
    </w:p>
    <w:p w14:paraId="77141C4A" w14:textId="22D1BFFB" w:rsidR="00D7098B" w:rsidRDefault="00D7098B" w:rsidP="00FE7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your cross, follow Me as a habit of life.</w:t>
      </w:r>
    </w:p>
    <w:p w14:paraId="28D66B59" w14:textId="3BBF0140" w:rsidR="00D7098B" w:rsidRDefault="00652870" w:rsidP="00FE7443">
      <w:pPr>
        <w:spacing w:after="0" w:line="240" w:lineRule="auto"/>
        <w:rPr>
          <w:sz w:val="28"/>
          <w:szCs w:val="28"/>
        </w:rPr>
      </w:pPr>
      <w:r w:rsidRPr="00652870">
        <w:rPr>
          <w:b/>
          <w:bCs/>
          <w:sz w:val="28"/>
          <w:szCs w:val="28"/>
        </w:rPr>
        <w:t>Matt. 7:22-23</w:t>
      </w:r>
      <w:r>
        <w:rPr>
          <w:sz w:val="28"/>
          <w:szCs w:val="28"/>
        </w:rPr>
        <w:t xml:space="preserve"> Be very careful about the gospel you preach</w:t>
      </w:r>
    </w:p>
    <w:p w14:paraId="7427C936" w14:textId="4166D088" w:rsidR="00652870" w:rsidRDefault="00001F75" w:rsidP="00FE7443">
      <w:pPr>
        <w:spacing w:after="0" w:line="240" w:lineRule="auto"/>
        <w:rPr>
          <w:sz w:val="28"/>
          <w:szCs w:val="28"/>
        </w:rPr>
      </w:pPr>
      <w:r w:rsidRPr="00001F75">
        <w:rPr>
          <w:b/>
          <w:bCs/>
          <w:sz w:val="28"/>
          <w:szCs w:val="28"/>
        </w:rPr>
        <w:t>Luke 14:28-3</w:t>
      </w:r>
      <w:r w:rsidR="0069224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692244">
        <w:rPr>
          <w:sz w:val="28"/>
          <w:szCs w:val="28"/>
        </w:rPr>
        <w:t>Count the cost of salvation because it is a total committal to oneself to Christ!!!!   You give up your own possessions. You hold on to nothing.</w:t>
      </w:r>
    </w:p>
    <w:p w14:paraId="75AF8EFF" w14:textId="77777777" w:rsidR="00F258E6" w:rsidRDefault="00692244" w:rsidP="00FE7443">
      <w:pPr>
        <w:spacing w:after="0" w:line="240" w:lineRule="auto"/>
        <w:rPr>
          <w:sz w:val="28"/>
          <w:szCs w:val="28"/>
        </w:rPr>
      </w:pPr>
      <w:r w:rsidRPr="00692244">
        <w:rPr>
          <w:b/>
          <w:bCs/>
          <w:sz w:val="28"/>
          <w:szCs w:val="28"/>
        </w:rPr>
        <w:t>Mark 10:17-2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The rich young ruler needed to understand he was talking to God and that there was nothing he could do to make himself acceptable to God. Jesus left out</w:t>
      </w:r>
      <w:r w:rsidR="00F258E6">
        <w:rPr>
          <w:sz w:val="28"/>
          <w:szCs w:val="28"/>
        </w:rPr>
        <w:t xml:space="preserve"> the commandment that says</w:t>
      </w:r>
      <w:r>
        <w:rPr>
          <w:sz w:val="28"/>
          <w:szCs w:val="28"/>
        </w:rPr>
        <w:t xml:space="preserve">, “Thou shalt have no other gods before Me”. Why didn’t Jesus say, “Believe”? </w:t>
      </w:r>
    </w:p>
    <w:p w14:paraId="563F810A" w14:textId="056E5B41" w:rsidR="00692244" w:rsidRDefault="00692244" w:rsidP="00FE7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told him to sell all he had because that was his God.</w:t>
      </w:r>
    </w:p>
    <w:p w14:paraId="114443BF" w14:textId="048FC012" w:rsidR="00692244" w:rsidRPr="00692244" w:rsidRDefault="00692244" w:rsidP="00FE7443">
      <w:pPr>
        <w:spacing w:after="0" w:line="240" w:lineRule="auto"/>
        <w:rPr>
          <w:b/>
          <w:bCs/>
          <w:sz w:val="28"/>
          <w:szCs w:val="28"/>
        </w:rPr>
      </w:pPr>
      <w:r w:rsidRPr="00692244">
        <w:rPr>
          <w:b/>
          <w:bCs/>
          <w:sz w:val="28"/>
          <w:szCs w:val="28"/>
        </w:rPr>
        <w:t xml:space="preserve">Mark 10:23, 26-30 </w:t>
      </w:r>
    </w:p>
    <w:p w14:paraId="3024C515" w14:textId="208F7AD2" w:rsidR="00692244" w:rsidRDefault="00692244" w:rsidP="00FE7443">
      <w:pPr>
        <w:spacing w:after="0" w:line="240" w:lineRule="auto"/>
        <w:rPr>
          <w:sz w:val="28"/>
          <w:szCs w:val="28"/>
        </w:rPr>
      </w:pPr>
      <w:r w:rsidRPr="00692244">
        <w:rPr>
          <w:b/>
          <w:bCs/>
          <w:sz w:val="28"/>
          <w:szCs w:val="28"/>
        </w:rPr>
        <w:t>Matt. 10:34-3</w:t>
      </w:r>
      <w:r w:rsidR="00405E30">
        <w:rPr>
          <w:b/>
          <w:bCs/>
          <w:sz w:val="28"/>
          <w:szCs w:val="28"/>
        </w:rPr>
        <w:t xml:space="preserve">9 </w:t>
      </w:r>
      <w:r w:rsidR="00405E30">
        <w:rPr>
          <w:sz w:val="28"/>
          <w:szCs w:val="28"/>
        </w:rPr>
        <w:t>He who has lost his life, for My sake, will find it</w:t>
      </w:r>
    </w:p>
    <w:p w14:paraId="0EA95ED9" w14:textId="212F6892" w:rsidR="00405E30" w:rsidRDefault="00405E30" w:rsidP="00FE7443">
      <w:pPr>
        <w:spacing w:after="0" w:line="240" w:lineRule="auto"/>
        <w:rPr>
          <w:b/>
          <w:bCs/>
          <w:sz w:val="28"/>
          <w:szCs w:val="28"/>
        </w:rPr>
      </w:pPr>
      <w:r w:rsidRPr="00405E30">
        <w:rPr>
          <w:b/>
          <w:bCs/>
          <w:sz w:val="28"/>
          <w:szCs w:val="28"/>
        </w:rPr>
        <w:lastRenderedPageBreak/>
        <w:t xml:space="preserve">Mark 8:35-38 </w:t>
      </w:r>
    </w:p>
    <w:p w14:paraId="427A59A8" w14:textId="4678E593" w:rsidR="00405E30" w:rsidRDefault="00405E30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Salvation and discipleship are synonymous. There are radical implications to belonging to Jesus Christ.</w:t>
      </w:r>
    </w:p>
    <w:p w14:paraId="13AC1724" w14:textId="196F7AA8" w:rsidR="00405E30" w:rsidRDefault="00103214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8:16</w:t>
      </w:r>
    </w:p>
    <w:p w14:paraId="64CC5F1A" w14:textId="68805428" w:rsidR="00103214" w:rsidRDefault="00103214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Gen. 15:6-17</w:t>
      </w:r>
    </w:p>
    <w:p w14:paraId="343F54E2" w14:textId="406BBBBD" w:rsidR="00103214" w:rsidRDefault="00103214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 when do WE pass through the pieces of flesh?</w:t>
      </w:r>
    </w:p>
    <w:p w14:paraId="362E0719" w14:textId="7E3093DA" w:rsidR="00103214" w:rsidRDefault="002E7ABE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veil in the Tabernacle kept men out from the presence of the Lord.</w:t>
      </w:r>
    </w:p>
    <w:p w14:paraId="616ED167" w14:textId="5E60B532" w:rsidR="002E7ABE" w:rsidRPr="002E7ABE" w:rsidRDefault="002E7ABE" w:rsidP="00FE744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27:50-53 </w:t>
      </w:r>
      <w:r>
        <w:rPr>
          <w:sz w:val="28"/>
          <w:szCs w:val="28"/>
        </w:rPr>
        <w:t>The veil was ripped in two from top to bottom</w:t>
      </w:r>
    </w:p>
    <w:p w14:paraId="752BB0A4" w14:textId="2D292A70" w:rsidR="002E7ABE" w:rsidRDefault="002E7ABE" w:rsidP="00FE744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Heb. 10:19-20 </w:t>
      </w:r>
      <w:r>
        <w:rPr>
          <w:sz w:val="28"/>
          <w:szCs w:val="28"/>
        </w:rPr>
        <w:t>Therefore, brethren, sin</w:t>
      </w:r>
      <w:r w:rsidR="00B32882">
        <w:rPr>
          <w:sz w:val="28"/>
          <w:szCs w:val="28"/>
        </w:rPr>
        <w:t>c</w:t>
      </w:r>
      <w:r>
        <w:rPr>
          <w:sz w:val="28"/>
          <w:szCs w:val="28"/>
        </w:rPr>
        <w:t>e we have confidence to enter the holy place by the bl</w:t>
      </w:r>
      <w:r w:rsidR="00E47D07">
        <w:rPr>
          <w:sz w:val="28"/>
          <w:szCs w:val="28"/>
        </w:rPr>
        <w:t>o</w:t>
      </w:r>
      <w:r>
        <w:rPr>
          <w:sz w:val="28"/>
          <w:szCs w:val="28"/>
        </w:rPr>
        <w:t xml:space="preserve">od of Jesus, by a new and living way which He inaugurated for us through the veil, that is, </w:t>
      </w:r>
      <w:r w:rsidRPr="00026010">
        <w:rPr>
          <w:b/>
          <w:bCs/>
          <w:sz w:val="28"/>
          <w:szCs w:val="28"/>
        </w:rPr>
        <w:t>His flesh</w:t>
      </w:r>
      <w:r>
        <w:rPr>
          <w:sz w:val="28"/>
          <w:szCs w:val="28"/>
        </w:rPr>
        <w:t>.</w:t>
      </w:r>
    </w:p>
    <w:p w14:paraId="1145A9CC" w14:textId="2A5ABDD4" w:rsidR="00E47D07" w:rsidRPr="00E47D07" w:rsidRDefault="00E47D07" w:rsidP="00FE7443">
      <w:pPr>
        <w:spacing w:after="0" w:line="240" w:lineRule="auto"/>
        <w:rPr>
          <w:b/>
          <w:bCs/>
          <w:sz w:val="28"/>
          <w:szCs w:val="28"/>
        </w:rPr>
      </w:pPr>
      <w:r w:rsidRPr="00E47D07">
        <w:rPr>
          <w:b/>
          <w:bCs/>
          <w:sz w:val="28"/>
          <w:szCs w:val="28"/>
        </w:rPr>
        <w:t xml:space="preserve">John 14:6; Acts 4:12 </w:t>
      </w:r>
    </w:p>
    <w:p w14:paraId="0947AD0E" w14:textId="4EFCDCFE" w:rsidR="00692244" w:rsidRDefault="00972349" w:rsidP="00FE7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ONLY way you can come to God is a walk into death</w:t>
      </w:r>
    </w:p>
    <w:p w14:paraId="6146D375" w14:textId="34C9DF50" w:rsidR="00972349" w:rsidRDefault="00972349" w:rsidP="00FE7443">
      <w:pPr>
        <w:spacing w:after="0" w:line="240" w:lineRule="auto"/>
        <w:rPr>
          <w:b/>
          <w:bCs/>
          <w:sz w:val="28"/>
          <w:szCs w:val="28"/>
        </w:rPr>
      </w:pPr>
      <w:r w:rsidRPr="00972349">
        <w:rPr>
          <w:b/>
          <w:bCs/>
          <w:sz w:val="28"/>
          <w:szCs w:val="28"/>
        </w:rPr>
        <w:t xml:space="preserve">Gal. 2:20 </w:t>
      </w:r>
    </w:p>
    <w:p w14:paraId="2D57514D" w14:textId="2695E1ED" w:rsidR="00D6294A" w:rsidRDefault="00D6294A" w:rsidP="00FE744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20:26-27 </w:t>
      </w:r>
      <w:r>
        <w:rPr>
          <w:sz w:val="28"/>
          <w:szCs w:val="28"/>
        </w:rPr>
        <w:t>Jesus’ Covenant marks</w:t>
      </w:r>
    </w:p>
    <w:p w14:paraId="7AF97F41" w14:textId="730EA268" w:rsidR="00D6294A" w:rsidRDefault="00D6294A" w:rsidP="00FE7443">
      <w:pPr>
        <w:spacing w:after="0" w:line="240" w:lineRule="auto"/>
        <w:rPr>
          <w:sz w:val="28"/>
          <w:szCs w:val="28"/>
        </w:rPr>
      </w:pPr>
      <w:r w:rsidRPr="00D6294A">
        <w:rPr>
          <w:b/>
          <w:bCs/>
          <w:sz w:val="28"/>
          <w:szCs w:val="28"/>
        </w:rPr>
        <w:t xml:space="preserve">John 1:11-12 </w:t>
      </w:r>
    </w:p>
    <w:p w14:paraId="312BA07D" w14:textId="7B37E373" w:rsidR="00960820" w:rsidRDefault="00960820" w:rsidP="00FE7443">
      <w:pPr>
        <w:spacing w:after="0" w:line="240" w:lineRule="auto"/>
        <w:rPr>
          <w:sz w:val="28"/>
          <w:szCs w:val="28"/>
        </w:rPr>
      </w:pPr>
      <w:r w:rsidRPr="00960820">
        <w:rPr>
          <w:b/>
          <w:bCs/>
          <w:sz w:val="28"/>
          <w:szCs w:val="28"/>
        </w:rPr>
        <w:t xml:space="preserve">Zech. 12:10 </w:t>
      </w:r>
    </w:p>
    <w:p w14:paraId="07D4F65B" w14:textId="77777777" w:rsidR="00DF3656" w:rsidRDefault="005B2AA2" w:rsidP="00FE7443">
      <w:pPr>
        <w:spacing w:after="0" w:line="240" w:lineRule="auto"/>
        <w:rPr>
          <w:sz w:val="28"/>
          <w:szCs w:val="28"/>
        </w:rPr>
      </w:pPr>
      <w:r w:rsidRPr="005B2AA2">
        <w:rPr>
          <w:b/>
          <w:bCs/>
          <w:sz w:val="28"/>
          <w:szCs w:val="28"/>
        </w:rPr>
        <w:t xml:space="preserve">Zech. 13:6 </w:t>
      </w:r>
      <w:r w:rsidR="00DF3656">
        <w:rPr>
          <w:sz w:val="28"/>
          <w:szCs w:val="28"/>
        </w:rPr>
        <w:t>“Friend” is a Covenant term</w:t>
      </w:r>
    </w:p>
    <w:p w14:paraId="7AE8A73C" w14:textId="77777777" w:rsidR="00DF3656" w:rsidRDefault="00DF3656" w:rsidP="00FE7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Jesus took on death for me. </w:t>
      </w:r>
    </w:p>
    <w:p w14:paraId="3534C647" w14:textId="3DD81B11" w:rsidR="005B2AA2" w:rsidRDefault="00DF3656" w:rsidP="00FE7443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Salvation, is a walk into death.</w:t>
      </w:r>
      <w:r w:rsidR="00F77A8F">
        <w:rPr>
          <w:b/>
          <w:bCs/>
          <w:sz w:val="28"/>
          <w:szCs w:val="28"/>
        </w:rPr>
        <w:t xml:space="preserve"> </w:t>
      </w:r>
    </w:p>
    <w:p w14:paraId="2C959BA9" w14:textId="77777777" w:rsidR="005B2AA2" w:rsidRPr="005B2AA2" w:rsidRDefault="005B2AA2" w:rsidP="00FE7443">
      <w:pPr>
        <w:spacing w:after="0" w:line="240" w:lineRule="auto"/>
        <w:rPr>
          <w:b/>
          <w:bCs/>
          <w:sz w:val="28"/>
          <w:szCs w:val="28"/>
        </w:rPr>
      </w:pPr>
    </w:p>
    <w:sectPr w:rsidR="005B2AA2" w:rsidRPr="005B2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43"/>
    <w:rsid w:val="00001F75"/>
    <w:rsid w:val="00026010"/>
    <w:rsid w:val="000D194B"/>
    <w:rsid w:val="000D36BB"/>
    <w:rsid w:val="00103214"/>
    <w:rsid w:val="00162A91"/>
    <w:rsid w:val="001827D4"/>
    <w:rsid w:val="00294AA8"/>
    <w:rsid w:val="002E7ABE"/>
    <w:rsid w:val="003C55FB"/>
    <w:rsid w:val="003F026A"/>
    <w:rsid w:val="00405E30"/>
    <w:rsid w:val="005B2AA2"/>
    <w:rsid w:val="00652870"/>
    <w:rsid w:val="00692244"/>
    <w:rsid w:val="00960820"/>
    <w:rsid w:val="00972349"/>
    <w:rsid w:val="00A00342"/>
    <w:rsid w:val="00B07171"/>
    <w:rsid w:val="00B32882"/>
    <w:rsid w:val="00B86566"/>
    <w:rsid w:val="00D46CCA"/>
    <w:rsid w:val="00D6294A"/>
    <w:rsid w:val="00D7098B"/>
    <w:rsid w:val="00DF3656"/>
    <w:rsid w:val="00E47D07"/>
    <w:rsid w:val="00F258E6"/>
    <w:rsid w:val="00F77A8F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C07A"/>
  <w15:chartTrackingRefBased/>
  <w15:docId w15:val="{8200EAD7-8EF5-4AA0-A99F-D04C6480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25</cp:revision>
  <dcterms:created xsi:type="dcterms:W3CDTF">2026-03-24T12:20:00Z</dcterms:created>
  <dcterms:modified xsi:type="dcterms:W3CDTF">2026-03-24T13:31:00Z</dcterms:modified>
</cp:coreProperties>
</file>