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1018" w14:textId="2EA8302C" w:rsidR="001717F8" w:rsidRPr="001717F8" w:rsidRDefault="001717F8" w:rsidP="001717F8">
      <w:pPr>
        <w:spacing w:after="0" w:line="240" w:lineRule="auto"/>
        <w:jc w:val="center"/>
        <w:rPr>
          <w:b/>
          <w:bCs/>
          <w:sz w:val="28"/>
          <w:szCs w:val="28"/>
        </w:rPr>
      </w:pPr>
      <w:r w:rsidRPr="001717F8">
        <w:rPr>
          <w:b/>
          <w:bCs/>
          <w:sz w:val="28"/>
          <w:szCs w:val="28"/>
        </w:rPr>
        <w:t>Romans Part 2</w:t>
      </w:r>
    </w:p>
    <w:p w14:paraId="715DAEE0" w14:textId="48225B5B" w:rsidR="001717F8" w:rsidRPr="001717F8" w:rsidRDefault="001717F8" w:rsidP="001717F8">
      <w:pPr>
        <w:spacing w:after="0" w:line="240" w:lineRule="auto"/>
        <w:jc w:val="center"/>
        <w:rPr>
          <w:b/>
          <w:bCs/>
          <w:sz w:val="28"/>
          <w:szCs w:val="28"/>
        </w:rPr>
      </w:pPr>
      <w:r w:rsidRPr="001717F8">
        <w:rPr>
          <w:b/>
          <w:bCs/>
          <w:sz w:val="28"/>
          <w:szCs w:val="28"/>
        </w:rPr>
        <w:t>Lesson 2</w:t>
      </w:r>
    </w:p>
    <w:p w14:paraId="475348BE" w14:textId="6D013810" w:rsidR="001717F8" w:rsidRDefault="001717F8" w:rsidP="001717F8">
      <w:pPr>
        <w:spacing w:after="0" w:line="240" w:lineRule="auto"/>
        <w:jc w:val="center"/>
        <w:rPr>
          <w:b/>
          <w:bCs/>
          <w:sz w:val="28"/>
          <w:szCs w:val="28"/>
        </w:rPr>
      </w:pPr>
      <w:r w:rsidRPr="001717F8">
        <w:rPr>
          <w:b/>
          <w:bCs/>
          <w:sz w:val="28"/>
          <w:szCs w:val="28"/>
        </w:rPr>
        <w:t>Kay Arthur</w:t>
      </w:r>
    </w:p>
    <w:p w14:paraId="70CA79E8" w14:textId="77777777" w:rsidR="001717F8" w:rsidRDefault="001717F8" w:rsidP="001717F8">
      <w:pPr>
        <w:spacing w:after="0" w:line="240" w:lineRule="auto"/>
        <w:rPr>
          <w:b/>
          <w:bCs/>
          <w:sz w:val="28"/>
          <w:szCs w:val="28"/>
        </w:rPr>
      </w:pPr>
    </w:p>
    <w:p w14:paraId="633043C1" w14:textId="56533365" w:rsidR="001717F8" w:rsidRDefault="0020005B" w:rsidP="001717F8">
      <w:pPr>
        <w:spacing w:after="0" w:line="240" w:lineRule="auto"/>
        <w:rPr>
          <w:b/>
          <w:bCs/>
          <w:sz w:val="28"/>
          <w:szCs w:val="28"/>
        </w:rPr>
      </w:pPr>
      <w:r>
        <w:rPr>
          <w:b/>
          <w:bCs/>
          <w:sz w:val="28"/>
          <w:szCs w:val="28"/>
        </w:rPr>
        <w:t>Two Federal Heads, Two Trees and Two Reigns</w:t>
      </w:r>
    </w:p>
    <w:p w14:paraId="5D5A4251" w14:textId="37BD4656" w:rsidR="0020005B" w:rsidRDefault="0020005B" w:rsidP="001717F8">
      <w:pPr>
        <w:spacing w:after="0" w:line="240" w:lineRule="auto"/>
        <w:rPr>
          <w:b/>
          <w:bCs/>
          <w:sz w:val="28"/>
          <w:szCs w:val="28"/>
        </w:rPr>
      </w:pPr>
      <w:r>
        <w:rPr>
          <w:b/>
          <w:bCs/>
          <w:sz w:val="28"/>
          <w:szCs w:val="28"/>
        </w:rPr>
        <w:t>Romans 4 Theme: Faith is reckoned as righteousness apart from works, circumcision and law. It is to all those who take Him at His word.</w:t>
      </w:r>
    </w:p>
    <w:p w14:paraId="33E29AFE" w14:textId="3F967B53" w:rsidR="0020005B" w:rsidRDefault="0020005B" w:rsidP="001717F8">
      <w:pPr>
        <w:spacing w:after="0" w:line="240" w:lineRule="auto"/>
        <w:rPr>
          <w:b/>
          <w:bCs/>
          <w:sz w:val="28"/>
          <w:szCs w:val="28"/>
        </w:rPr>
      </w:pPr>
      <w:r>
        <w:rPr>
          <w:b/>
          <w:bCs/>
          <w:sz w:val="28"/>
          <w:szCs w:val="28"/>
        </w:rPr>
        <w:t xml:space="preserve">Rom. 4:3 </w:t>
      </w:r>
    </w:p>
    <w:p w14:paraId="7C54DDBE" w14:textId="4DBEC12D" w:rsidR="0020005B" w:rsidRDefault="0020005B" w:rsidP="001717F8">
      <w:pPr>
        <w:spacing w:after="0" w:line="240" w:lineRule="auto"/>
        <w:rPr>
          <w:sz w:val="28"/>
          <w:szCs w:val="28"/>
        </w:rPr>
      </w:pPr>
      <w:r>
        <w:rPr>
          <w:b/>
          <w:bCs/>
          <w:sz w:val="28"/>
          <w:szCs w:val="28"/>
        </w:rPr>
        <w:t xml:space="preserve">Rom. 4:16 </w:t>
      </w:r>
      <w:r w:rsidRPr="0020005B">
        <w:rPr>
          <w:sz w:val="28"/>
          <w:szCs w:val="28"/>
        </w:rPr>
        <w:t>Abraham is the father of us all IF we believe</w:t>
      </w:r>
    </w:p>
    <w:p w14:paraId="39D94F08" w14:textId="12EF800F" w:rsidR="0020005B" w:rsidRPr="006F29BE" w:rsidRDefault="006F29BE" w:rsidP="001717F8">
      <w:pPr>
        <w:spacing w:after="0" w:line="240" w:lineRule="auto"/>
        <w:rPr>
          <w:b/>
          <w:bCs/>
          <w:sz w:val="28"/>
          <w:szCs w:val="28"/>
        </w:rPr>
      </w:pPr>
      <w:r w:rsidRPr="006F29BE">
        <w:rPr>
          <w:b/>
          <w:bCs/>
          <w:sz w:val="28"/>
          <w:szCs w:val="28"/>
        </w:rPr>
        <w:t xml:space="preserve">Rom. 4:22-25 </w:t>
      </w:r>
    </w:p>
    <w:p w14:paraId="58A26DEC" w14:textId="77777777" w:rsidR="006F29BE" w:rsidRDefault="006F29BE" w:rsidP="001717F8">
      <w:pPr>
        <w:pBdr>
          <w:bottom w:val="single" w:sz="12" w:space="1" w:color="auto"/>
        </w:pBdr>
        <w:spacing w:after="0" w:line="240" w:lineRule="auto"/>
        <w:rPr>
          <w:sz w:val="28"/>
          <w:szCs w:val="28"/>
        </w:rPr>
      </w:pPr>
    </w:p>
    <w:p w14:paraId="615BE17B" w14:textId="77777777" w:rsidR="006F29BE" w:rsidRDefault="006F29BE" w:rsidP="001717F8">
      <w:pPr>
        <w:spacing w:after="0" w:line="240" w:lineRule="auto"/>
        <w:rPr>
          <w:sz w:val="28"/>
          <w:szCs w:val="28"/>
        </w:rPr>
      </w:pPr>
    </w:p>
    <w:p w14:paraId="439EE71D" w14:textId="6DF99C87" w:rsidR="006F29BE" w:rsidRDefault="006F29BE" w:rsidP="001717F8">
      <w:pPr>
        <w:spacing w:after="0" w:line="240" w:lineRule="auto"/>
        <w:rPr>
          <w:sz w:val="28"/>
          <w:szCs w:val="28"/>
        </w:rPr>
      </w:pPr>
      <w:r>
        <w:rPr>
          <w:sz w:val="28"/>
          <w:szCs w:val="28"/>
        </w:rPr>
        <w:t>God was satisfied with Jesus’ death, we were declared righteous, and He was raised because of our justification.</w:t>
      </w:r>
    </w:p>
    <w:p w14:paraId="68ECFAD3" w14:textId="72168FCD" w:rsidR="006F29BE" w:rsidRDefault="006F29BE" w:rsidP="001717F8">
      <w:pPr>
        <w:spacing w:after="0" w:line="240" w:lineRule="auto"/>
        <w:rPr>
          <w:b/>
          <w:bCs/>
          <w:sz w:val="28"/>
          <w:szCs w:val="28"/>
        </w:rPr>
      </w:pPr>
      <w:r w:rsidRPr="006F29BE">
        <w:rPr>
          <w:b/>
          <w:bCs/>
          <w:sz w:val="28"/>
          <w:szCs w:val="28"/>
        </w:rPr>
        <w:t>I Cor. 15:</w:t>
      </w:r>
      <w:r>
        <w:rPr>
          <w:b/>
          <w:bCs/>
          <w:sz w:val="28"/>
          <w:szCs w:val="28"/>
        </w:rPr>
        <w:t>12-22</w:t>
      </w:r>
    </w:p>
    <w:p w14:paraId="346F4208" w14:textId="77777777" w:rsidR="006F29BE" w:rsidRDefault="006F29BE" w:rsidP="001717F8">
      <w:pPr>
        <w:spacing w:after="0" w:line="240" w:lineRule="auto"/>
        <w:rPr>
          <w:b/>
          <w:bCs/>
          <w:sz w:val="28"/>
          <w:szCs w:val="28"/>
        </w:rPr>
      </w:pPr>
    </w:p>
    <w:p w14:paraId="0F633E9E" w14:textId="48720272" w:rsidR="006F29BE" w:rsidRDefault="006F29BE" w:rsidP="001717F8">
      <w:pPr>
        <w:spacing w:after="0" w:line="240" w:lineRule="auto"/>
        <w:rPr>
          <w:b/>
          <w:bCs/>
          <w:sz w:val="28"/>
          <w:szCs w:val="28"/>
        </w:rPr>
      </w:pPr>
      <w:r>
        <w:rPr>
          <w:b/>
          <w:bCs/>
          <w:sz w:val="28"/>
          <w:szCs w:val="28"/>
        </w:rPr>
        <w:tab/>
        <w:t>1</w:t>
      </w:r>
      <w:r w:rsidRPr="006F29BE">
        <w:rPr>
          <w:b/>
          <w:bCs/>
          <w:sz w:val="28"/>
          <w:szCs w:val="28"/>
          <w:vertAlign w:val="superscript"/>
        </w:rPr>
        <w:t>st</w:t>
      </w:r>
      <w:r>
        <w:rPr>
          <w:b/>
          <w:bCs/>
          <w:sz w:val="28"/>
          <w:szCs w:val="28"/>
        </w:rPr>
        <w:t xml:space="preserve"> Adam</w:t>
      </w:r>
      <w:r>
        <w:rPr>
          <w:b/>
          <w:bCs/>
          <w:sz w:val="28"/>
          <w:szCs w:val="28"/>
        </w:rPr>
        <w:tab/>
      </w:r>
      <w:r>
        <w:rPr>
          <w:b/>
          <w:bCs/>
          <w:sz w:val="28"/>
          <w:szCs w:val="28"/>
        </w:rPr>
        <w:tab/>
      </w:r>
      <w:r>
        <w:rPr>
          <w:b/>
          <w:bCs/>
          <w:sz w:val="28"/>
          <w:szCs w:val="28"/>
        </w:rPr>
        <w:tab/>
      </w:r>
      <w:r>
        <w:rPr>
          <w:b/>
          <w:bCs/>
          <w:sz w:val="28"/>
          <w:szCs w:val="28"/>
        </w:rPr>
        <w:tab/>
        <w:t>2</w:t>
      </w:r>
      <w:r w:rsidRPr="006F29BE">
        <w:rPr>
          <w:b/>
          <w:bCs/>
          <w:sz w:val="28"/>
          <w:szCs w:val="28"/>
          <w:vertAlign w:val="superscript"/>
        </w:rPr>
        <w:t>nd</w:t>
      </w:r>
      <w:r>
        <w:rPr>
          <w:b/>
          <w:bCs/>
          <w:sz w:val="28"/>
          <w:szCs w:val="28"/>
        </w:rPr>
        <w:t xml:space="preserve"> Adam</w:t>
      </w:r>
    </w:p>
    <w:p w14:paraId="7031C282" w14:textId="4624E402" w:rsidR="006F29BE" w:rsidRDefault="006F29BE" w:rsidP="001717F8">
      <w:pPr>
        <w:spacing w:after="0" w:line="240" w:lineRule="auto"/>
        <w:rPr>
          <w:sz w:val="28"/>
          <w:szCs w:val="28"/>
        </w:rPr>
      </w:pPr>
      <w:r>
        <w:rPr>
          <w:sz w:val="28"/>
          <w:szCs w:val="28"/>
        </w:rPr>
        <w:t>Adam</w:t>
      </w:r>
      <w:r>
        <w:rPr>
          <w:sz w:val="28"/>
          <w:szCs w:val="28"/>
        </w:rPr>
        <w:tab/>
      </w:r>
      <w:r>
        <w:rPr>
          <w:sz w:val="28"/>
          <w:szCs w:val="28"/>
        </w:rPr>
        <w:tab/>
      </w:r>
      <w:r>
        <w:rPr>
          <w:sz w:val="28"/>
          <w:szCs w:val="28"/>
        </w:rPr>
        <w:tab/>
      </w:r>
      <w:r>
        <w:rPr>
          <w:sz w:val="28"/>
          <w:szCs w:val="28"/>
        </w:rPr>
        <w:tab/>
      </w:r>
      <w:r>
        <w:rPr>
          <w:sz w:val="28"/>
          <w:szCs w:val="28"/>
        </w:rPr>
        <w:tab/>
      </w:r>
      <w:r>
        <w:rPr>
          <w:sz w:val="28"/>
          <w:szCs w:val="28"/>
        </w:rPr>
        <w:tab/>
        <w:t>Last Adam – Christ</w:t>
      </w:r>
    </w:p>
    <w:p w14:paraId="783659C8" w14:textId="01BA4E26" w:rsidR="00CC5C2D" w:rsidRDefault="00CC5C2D" w:rsidP="001717F8">
      <w:pPr>
        <w:spacing w:after="0" w:line="240" w:lineRule="auto"/>
        <w:rPr>
          <w:sz w:val="28"/>
          <w:szCs w:val="28"/>
        </w:rPr>
      </w:pPr>
      <w:r>
        <w:rPr>
          <w:sz w:val="28"/>
          <w:szCs w:val="28"/>
        </w:rPr>
        <w:t>In the Garden of Eden</w:t>
      </w:r>
      <w:r>
        <w:rPr>
          <w:sz w:val="28"/>
          <w:szCs w:val="28"/>
        </w:rPr>
        <w:tab/>
      </w:r>
      <w:r>
        <w:rPr>
          <w:sz w:val="28"/>
          <w:szCs w:val="28"/>
        </w:rPr>
        <w:tab/>
      </w:r>
      <w:r>
        <w:rPr>
          <w:sz w:val="28"/>
          <w:szCs w:val="28"/>
        </w:rPr>
        <w:tab/>
        <w:t>Tree is a cross</w:t>
      </w:r>
    </w:p>
    <w:p w14:paraId="41B90C53" w14:textId="7792F314" w:rsidR="00CC5C2D" w:rsidRDefault="00CC5C2D" w:rsidP="001717F8">
      <w:pPr>
        <w:spacing w:after="0" w:line="240" w:lineRule="auto"/>
        <w:rPr>
          <w:sz w:val="28"/>
          <w:szCs w:val="28"/>
        </w:rPr>
      </w:pPr>
      <w:r>
        <w:rPr>
          <w:sz w:val="28"/>
          <w:szCs w:val="28"/>
        </w:rPr>
        <w:t>Fruit of the knowledge of                       Fruit is life if you “Partake”</w:t>
      </w:r>
    </w:p>
    <w:p w14:paraId="7D5C523B" w14:textId="427A781E" w:rsidR="00CC5C2D" w:rsidRDefault="00FD1A98" w:rsidP="001717F8">
      <w:pPr>
        <w:spacing w:after="0" w:line="240" w:lineRule="auto"/>
        <w:rPr>
          <w:sz w:val="28"/>
          <w:szCs w:val="28"/>
        </w:rPr>
      </w:pPr>
      <w:r>
        <w:rPr>
          <w:sz w:val="28"/>
          <w:szCs w:val="28"/>
        </w:rPr>
        <w:t>good</w:t>
      </w:r>
      <w:r w:rsidR="00CC5C2D">
        <w:rPr>
          <w:sz w:val="28"/>
          <w:szCs w:val="28"/>
        </w:rPr>
        <w:t xml:space="preserve"> and evil.</w:t>
      </w:r>
    </w:p>
    <w:p w14:paraId="11312FD4" w14:textId="4F2D5331" w:rsidR="00CC5C2D" w:rsidRDefault="00CC5C2D" w:rsidP="001717F8">
      <w:pPr>
        <w:spacing w:after="0" w:line="240" w:lineRule="auto"/>
        <w:rPr>
          <w:sz w:val="28"/>
          <w:szCs w:val="28"/>
        </w:rPr>
      </w:pPr>
      <w:r>
        <w:rPr>
          <w:sz w:val="28"/>
          <w:szCs w:val="28"/>
        </w:rPr>
        <w:t>ALL die</w:t>
      </w:r>
      <w:r>
        <w:rPr>
          <w:sz w:val="28"/>
          <w:szCs w:val="28"/>
        </w:rPr>
        <w:tab/>
      </w:r>
      <w:r>
        <w:rPr>
          <w:sz w:val="28"/>
          <w:szCs w:val="28"/>
        </w:rPr>
        <w:tab/>
      </w:r>
      <w:r>
        <w:rPr>
          <w:sz w:val="28"/>
          <w:szCs w:val="28"/>
        </w:rPr>
        <w:tab/>
      </w:r>
      <w:r>
        <w:rPr>
          <w:sz w:val="28"/>
          <w:szCs w:val="28"/>
        </w:rPr>
        <w:tab/>
      </w:r>
      <w:r>
        <w:rPr>
          <w:sz w:val="28"/>
          <w:szCs w:val="28"/>
        </w:rPr>
        <w:tab/>
        <w:t>IN Christ ALL live</w:t>
      </w:r>
    </w:p>
    <w:p w14:paraId="0C4AF103" w14:textId="3695BECA" w:rsidR="00E557DB" w:rsidRDefault="00E557DB" w:rsidP="001717F8">
      <w:pPr>
        <w:spacing w:after="0" w:line="240" w:lineRule="auto"/>
        <w:rPr>
          <w:sz w:val="28"/>
          <w:szCs w:val="28"/>
        </w:rPr>
      </w:pPr>
      <w:r>
        <w:rPr>
          <w:sz w:val="28"/>
          <w:szCs w:val="28"/>
        </w:rPr>
        <w:t>ALL sinned</w:t>
      </w:r>
    </w:p>
    <w:p w14:paraId="485631C7" w14:textId="1EBDCB07" w:rsidR="00973922" w:rsidRDefault="00973922" w:rsidP="001717F8">
      <w:pPr>
        <w:spacing w:after="0" w:line="240" w:lineRule="auto"/>
        <w:rPr>
          <w:sz w:val="28"/>
          <w:szCs w:val="28"/>
        </w:rPr>
      </w:pPr>
      <w:r>
        <w:rPr>
          <w:sz w:val="28"/>
          <w:szCs w:val="28"/>
        </w:rPr>
        <w:t>Tested in a garden and sinned</w:t>
      </w:r>
      <w:r>
        <w:rPr>
          <w:sz w:val="28"/>
          <w:szCs w:val="28"/>
        </w:rPr>
        <w:tab/>
      </w:r>
      <w:r>
        <w:rPr>
          <w:sz w:val="28"/>
          <w:szCs w:val="28"/>
        </w:rPr>
        <w:tab/>
        <w:t>Tested in a wilderness and did not sin</w:t>
      </w:r>
    </w:p>
    <w:p w14:paraId="2FDA3B37" w14:textId="1F1E260E" w:rsidR="00973922" w:rsidRDefault="00973922" w:rsidP="001717F8">
      <w:pPr>
        <w:spacing w:after="0" w:line="240" w:lineRule="auto"/>
        <w:rPr>
          <w:sz w:val="28"/>
          <w:szCs w:val="28"/>
        </w:rPr>
      </w:pPr>
      <w:r>
        <w:rPr>
          <w:sz w:val="28"/>
          <w:szCs w:val="28"/>
        </w:rPr>
        <w:t>Ate of the tree and died</w:t>
      </w:r>
      <w:r>
        <w:rPr>
          <w:sz w:val="28"/>
          <w:szCs w:val="28"/>
        </w:rPr>
        <w:tab/>
      </w:r>
      <w:r>
        <w:rPr>
          <w:sz w:val="28"/>
          <w:szCs w:val="28"/>
        </w:rPr>
        <w:tab/>
      </w:r>
      <w:r>
        <w:rPr>
          <w:sz w:val="28"/>
          <w:szCs w:val="28"/>
        </w:rPr>
        <w:tab/>
        <w:t>Became a curse for us. Calvary’s Tree</w:t>
      </w:r>
    </w:p>
    <w:p w14:paraId="7875ABC8" w14:textId="50132F6C" w:rsidR="00B7342A" w:rsidRDefault="00B7342A" w:rsidP="001717F8">
      <w:pPr>
        <w:spacing w:after="0" w:line="240" w:lineRule="auto"/>
        <w:rPr>
          <w:sz w:val="28"/>
          <w:szCs w:val="28"/>
        </w:rPr>
      </w:pPr>
      <w:r>
        <w:rPr>
          <w:sz w:val="28"/>
          <w:szCs w:val="28"/>
        </w:rPr>
        <w:t>Reign of death/sin</w:t>
      </w:r>
      <w:r>
        <w:rPr>
          <w:sz w:val="28"/>
          <w:szCs w:val="28"/>
        </w:rPr>
        <w:tab/>
      </w:r>
      <w:r>
        <w:rPr>
          <w:sz w:val="28"/>
          <w:szCs w:val="28"/>
        </w:rPr>
        <w:tab/>
      </w:r>
      <w:r>
        <w:rPr>
          <w:sz w:val="28"/>
          <w:szCs w:val="28"/>
        </w:rPr>
        <w:tab/>
      </w:r>
      <w:r>
        <w:rPr>
          <w:sz w:val="28"/>
          <w:szCs w:val="28"/>
        </w:rPr>
        <w:tab/>
        <w:t>Reign of grace/life</w:t>
      </w:r>
    </w:p>
    <w:p w14:paraId="726DB9FB" w14:textId="08F0D8BE" w:rsidR="00D5500E" w:rsidRDefault="00D5500E" w:rsidP="001717F8">
      <w:pPr>
        <w:spacing w:after="0" w:line="240" w:lineRule="auto"/>
        <w:rPr>
          <w:sz w:val="28"/>
          <w:szCs w:val="28"/>
        </w:rPr>
      </w:pPr>
      <w:r>
        <w:rPr>
          <w:sz w:val="28"/>
          <w:szCs w:val="28"/>
        </w:rPr>
        <w:t>Condemned</w:t>
      </w:r>
      <w:r>
        <w:rPr>
          <w:sz w:val="28"/>
          <w:szCs w:val="28"/>
        </w:rPr>
        <w:tab/>
      </w:r>
      <w:r>
        <w:rPr>
          <w:sz w:val="28"/>
          <w:szCs w:val="28"/>
        </w:rPr>
        <w:tab/>
      </w:r>
      <w:r>
        <w:rPr>
          <w:sz w:val="28"/>
          <w:szCs w:val="28"/>
        </w:rPr>
        <w:tab/>
      </w:r>
      <w:r>
        <w:rPr>
          <w:sz w:val="28"/>
          <w:szCs w:val="28"/>
        </w:rPr>
        <w:tab/>
      </w:r>
      <w:r w:rsidR="00691847">
        <w:rPr>
          <w:sz w:val="28"/>
          <w:szCs w:val="28"/>
        </w:rPr>
        <w:t xml:space="preserve">           </w:t>
      </w:r>
      <w:r>
        <w:rPr>
          <w:sz w:val="28"/>
          <w:szCs w:val="28"/>
        </w:rPr>
        <w:t>NO condemnation. You are right with God</w:t>
      </w:r>
    </w:p>
    <w:p w14:paraId="614ED84A" w14:textId="77777777" w:rsidR="006F29BE" w:rsidRDefault="006F29BE" w:rsidP="001717F8">
      <w:pPr>
        <w:spacing w:after="0" w:line="240" w:lineRule="auto"/>
        <w:rPr>
          <w:sz w:val="28"/>
          <w:szCs w:val="28"/>
        </w:rPr>
      </w:pPr>
    </w:p>
    <w:p w14:paraId="4BBED688" w14:textId="03C086C5" w:rsidR="006F29BE" w:rsidRDefault="00923E49" w:rsidP="001717F8">
      <w:pPr>
        <w:spacing w:after="0" w:line="240" w:lineRule="auto"/>
        <w:rPr>
          <w:sz w:val="28"/>
          <w:szCs w:val="28"/>
        </w:rPr>
      </w:pPr>
      <w:r>
        <w:rPr>
          <w:sz w:val="28"/>
          <w:szCs w:val="28"/>
        </w:rPr>
        <w:t>If Jesus Christ was not raised from the dead, we are still in our sins without hope.</w:t>
      </w:r>
    </w:p>
    <w:p w14:paraId="4AF5998F" w14:textId="48E7F979" w:rsidR="00923E49" w:rsidRDefault="00860A7B" w:rsidP="001717F8">
      <w:pPr>
        <w:spacing w:after="0" w:line="240" w:lineRule="auto"/>
        <w:rPr>
          <w:sz w:val="28"/>
          <w:szCs w:val="28"/>
        </w:rPr>
      </w:pPr>
      <w:r w:rsidRPr="00860A7B">
        <w:rPr>
          <w:b/>
          <w:bCs/>
          <w:sz w:val="28"/>
          <w:szCs w:val="28"/>
        </w:rPr>
        <w:t xml:space="preserve">I Cor. 15:19 </w:t>
      </w:r>
      <w:r>
        <w:rPr>
          <w:sz w:val="28"/>
          <w:szCs w:val="28"/>
        </w:rPr>
        <w:t>If Jesus was like every other head of every other religion and His tomb is NOT empty, then we are to be pitied. Death and sin have not been conquered.</w:t>
      </w:r>
    </w:p>
    <w:p w14:paraId="4E940297" w14:textId="10EE5C19" w:rsidR="00860A7B" w:rsidRDefault="00860A7B" w:rsidP="001717F8">
      <w:pPr>
        <w:spacing w:after="0" w:line="240" w:lineRule="auto"/>
        <w:rPr>
          <w:sz w:val="28"/>
          <w:szCs w:val="28"/>
        </w:rPr>
      </w:pPr>
      <w:r w:rsidRPr="00860A7B">
        <w:rPr>
          <w:b/>
          <w:bCs/>
          <w:sz w:val="28"/>
          <w:szCs w:val="28"/>
        </w:rPr>
        <w:t>I Cor. 15:20</w:t>
      </w:r>
      <w:r>
        <w:rPr>
          <w:sz w:val="28"/>
          <w:szCs w:val="28"/>
        </w:rPr>
        <w:t xml:space="preserve"> “First fruit” means there is a harvest coming.</w:t>
      </w:r>
    </w:p>
    <w:p w14:paraId="00254BAA" w14:textId="691BB308" w:rsidR="00CC5C2D" w:rsidRDefault="00CC5C2D" w:rsidP="001717F8">
      <w:pPr>
        <w:spacing w:after="0" w:line="240" w:lineRule="auto"/>
        <w:rPr>
          <w:sz w:val="28"/>
          <w:szCs w:val="28"/>
        </w:rPr>
      </w:pPr>
      <w:r w:rsidRPr="00CC5C2D">
        <w:rPr>
          <w:b/>
          <w:bCs/>
          <w:sz w:val="28"/>
          <w:szCs w:val="28"/>
        </w:rPr>
        <w:t>Rom. 5:12</w:t>
      </w:r>
      <w:r>
        <w:rPr>
          <w:sz w:val="28"/>
          <w:szCs w:val="28"/>
        </w:rPr>
        <w:t xml:space="preserve"> This is a sentence that is completed in </w:t>
      </w:r>
      <w:r w:rsidRPr="00405518">
        <w:rPr>
          <w:b/>
          <w:bCs/>
          <w:sz w:val="28"/>
          <w:szCs w:val="28"/>
        </w:rPr>
        <w:t>5:18.</w:t>
      </w:r>
    </w:p>
    <w:p w14:paraId="2AC7B8BF" w14:textId="4C91F465" w:rsidR="00CC5C2D" w:rsidRDefault="00CC5C2D" w:rsidP="001717F8">
      <w:pPr>
        <w:spacing w:after="0" w:line="240" w:lineRule="auto"/>
        <w:rPr>
          <w:sz w:val="28"/>
          <w:szCs w:val="28"/>
        </w:rPr>
      </w:pPr>
      <w:r>
        <w:rPr>
          <w:sz w:val="28"/>
          <w:szCs w:val="28"/>
        </w:rPr>
        <w:t xml:space="preserve">Just as – “Hosper”- </w:t>
      </w:r>
    </w:p>
    <w:p w14:paraId="11395B47" w14:textId="36635A8F" w:rsidR="00CC5C2D" w:rsidRDefault="00CC5C2D" w:rsidP="001717F8">
      <w:pPr>
        <w:spacing w:after="0" w:line="240" w:lineRule="auto"/>
        <w:rPr>
          <w:sz w:val="28"/>
          <w:szCs w:val="28"/>
        </w:rPr>
      </w:pPr>
      <w:r w:rsidRPr="00CC5C2D">
        <w:rPr>
          <w:b/>
          <w:bCs/>
          <w:sz w:val="28"/>
          <w:szCs w:val="28"/>
        </w:rPr>
        <w:t>Rom 5:18</w:t>
      </w:r>
      <w:r>
        <w:rPr>
          <w:sz w:val="28"/>
          <w:szCs w:val="28"/>
        </w:rPr>
        <w:t xml:space="preserve">   “Even so” – “houtos  kai”</w:t>
      </w:r>
    </w:p>
    <w:p w14:paraId="404EEF8C" w14:textId="2BC15A76" w:rsidR="00CC5C2D" w:rsidRDefault="00CC5C2D" w:rsidP="001717F8">
      <w:pPr>
        <w:spacing w:after="0" w:line="240" w:lineRule="auto"/>
        <w:rPr>
          <w:sz w:val="28"/>
          <w:szCs w:val="28"/>
        </w:rPr>
      </w:pPr>
      <w:r>
        <w:rPr>
          <w:sz w:val="28"/>
          <w:szCs w:val="28"/>
        </w:rPr>
        <w:t>This is a comparison clause.</w:t>
      </w:r>
    </w:p>
    <w:p w14:paraId="3B807CA5" w14:textId="65AA5BA4" w:rsidR="00CC5C2D" w:rsidRDefault="00CC5C2D" w:rsidP="001717F8">
      <w:pPr>
        <w:spacing w:after="0" w:line="240" w:lineRule="auto"/>
        <w:rPr>
          <w:sz w:val="28"/>
          <w:szCs w:val="28"/>
        </w:rPr>
      </w:pPr>
      <w:r>
        <w:rPr>
          <w:sz w:val="28"/>
          <w:szCs w:val="28"/>
        </w:rPr>
        <w:t>Used in 18, 19 and 21.</w:t>
      </w:r>
    </w:p>
    <w:p w14:paraId="039A3DA0" w14:textId="7DD871CE" w:rsidR="00CC5C2D" w:rsidRDefault="00396D9E" w:rsidP="001717F8">
      <w:pPr>
        <w:spacing w:after="0" w:line="240" w:lineRule="auto"/>
        <w:rPr>
          <w:b/>
          <w:bCs/>
          <w:sz w:val="28"/>
          <w:szCs w:val="28"/>
        </w:rPr>
      </w:pPr>
      <w:r w:rsidRPr="00396D9E">
        <w:rPr>
          <w:b/>
          <w:bCs/>
          <w:sz w:val="28"/>
          <w:szCs w:val="28"/>
        </w:rPr>
        <w:lastRenderedPageBreak/>
        <w:t xml:space="preserve">Rom. 5:12 </w:t>
      </w:r>
    </w:p>
    <w:p w14:paraId="09B09EB6" w14:textId="7CE9CCCA" w:rsidR="00E557DB" w:rsidRDefault="00E557DB" w:rsidP="001717F8">
      <w:pPr>
        <w:spacing w:after="0" w:line="240" w:lineRule="auto"/>
        <w:rPr>
          <w:sz w:val="28"/>
          <w:szCs w:val="28"/>
        </w:rPr>
      </w:pPr>
      <w:r>
        <w:rPr>
          <w:sz w:val="28"/>
          <w:szCs w:val="28"/>
        </w:rPr>
        <w:t xml:space="preserve">Because Adam is a representative head,1 Cor. 15 puts us in Adam </w:t>
      </w:r>
      <w:r w:rsidRPr="00405518">
        <w:rPr>
          <w:b/>
          <w:bCs/>
          <w:sz w:val="28"/>
          <w:szCs w:val="28"/>
        </w:rPr>
        <w:t>or</w:t>
      </w:r>
      <w:r>
        <w:rPr>
          <w:sz w:val="28"/>
          <w:szCs w:val="28"/>
        </w:rPr>
        <w:t xml:space="preserve"> in Christ.</w:t>
      </w:r>
    </w:p>
    <w:p w14:paraId="46B726BA" w14:textId="461C7E34" w:rsidR="00E557DB" w:rsidRDefault="00E557DB" w:rsidP="001717F8">
      <w:pPr>
        <w:spacing w:after="0" w:line="240" w:lineRule="auto"/>
        <w:rPr>
          <w:sz w:val="28"/>
          <w:szCs w:val="28"/>
        </w:rPr>
      </w:pPr>
      <w:r w:rsidRPr="00E557DB">
        <w:rPr>
          <w:b/>
          <w:bCs/>
          <w:sz w:val="28"/>
          <w:szCs w:val="28"/>
        </w:rPr>
        <w:t>I Cor. 15:22</w:t>
      </w:r>
      <w:r>
        <w:rPr>
          <w:b/>
          <w:bCs/>
          <w:sz w:val="28"/>
          <w:szCs w:val="28"/>
        </w:rPr>
        <w:t xml:space="preserve"> </w:t>
      </w:r>
      <w:r>
        <w:rPr>
          <w:sz w:val="28"/>
          <w:szCs w:val="28"/>
        </w:rPr>
        <w:t>We are federally and seminally in him. Our heritage is traced back to him and Eve.</w:t>
      </w:r>
    </w:p>
    <w:p w14:paraId="174EB1AA" w14:textId="1A170350" w:rsidR="00E557DB" w:rsidRDefault="00E557DB" w:rsidP="001717F8">
      <w:pPr>
        <w:spacing w:after="0" w:line="240" w:lineRule="auto"/>
        <w:rPr>
          <w:b/>
          <w:bCs/>
          <w:sz w:val="28"/>
          <w:szCs w:val="28"/>
        </w:rPr>
      </w:pPr>
      <w:r w:rsidRPr="00E557DB">
        <w:rPr>
          <w:b/>
          <w:bCs/>
          <w:sz w:val="28"/>
          <w:szCs w:val="28"/>
        </w:rPr>
        <w:t>Heb. 7:9</w:t>
      </w:r>
      <w:r w:rsidR="00C877E6">
        <w:rPr>
          <w:b/>
          <w:bCs/>
          <w:sz w:val="28"/>
          <w:szCs w:val="28"/>
        </w:rPr>
        <w:t xml:space="preserve">-10 </w:t>
      </w:r>
    </w:p>
    <w:p w14:paraId="6021EA47" w14:textId="77777777" w:rsidR="00453029" w:rsidRDefault="00453029" w:rsidP="001717F8">
      <w:pPr>
        <w:spacing w:after="0" w:line="240" w:lineRule="auto"/>
        <w:rPr>
          <w:b/>
          <w:bCs/>
          <w:sz w:val="28"/>
          <w:szCs w:val="28"/>
        </w:rPr>
      </w:pPr>
    </w:p>
    <w:p w14:paraId="09873C90" w14:textId="3DFE3612" w:rsidR="00453029" w:rsidRDefault="00453029" w:rsidP="001717F8">
      <w:pPr>
        <w:spacing w:after="0" w:line="240" w:lineRule="auto"/>
        <w:rPr>
          <w:b/>
          <w:bCs/>
          <w:sz w:val="28"/>
          <w:szCs w:val="28"/>
        </w:rPr>
      </w:pPr>
      <w:r>
        <w:rPr>
          <w:b/>
          <w:bCs/>
          <w:sz w:val="28"/>
          <w:szCs w:val="28"/>
        </w:rPr>
        <w:t>Ishmael (by Hagar)</w:t>
      </w:r>
      <w:r>
        <w:rPr>
          <w:b/>
          <w:bCs/>
          <w:sz w:val="28"/>
          <w:szCs w:val="28"/>
        </w:rPr>
        <w:tab/>
      </w:r>
      <w:r>
        <w:rPr>
          <w:b/>
          <w:bCs/>
          <w:sz w:val="28"/>
          <w:szCs w:val="28"/>
        </w:rPr>
        <w:tab/>
      </w:r>
      <w:r>
        <w:rPr>
          <w:b/>
          <w:bCs/>
          <w:sz w:val="28"/>
          <w:szCs w:val="28"/>
        </w:rPr>
        <w:tab/>
      </w:r>
      <w:r>
        <w:rPr>
          <w:b/>
          <w:bCs/>
          <w:sz w:val="28"/>
          <w:szCs w:val="28"/>
        </w:rPr>
        <w:tab/>
        <w:t>Isaac (by Sarah)</w:t>
      </w:r>
    </w:p>
    <w:p w14:paraId="5E6EED40" w14:textId="0D987920" w:rsidR="00453029" w:rsidRDefault="00453029" w:rsidP="001717F8">
      <w:pPr>
        <w:spacing w:after="0" w:line="240" w:lineRule="auto"/>
        <w:rPr>
          <w:b/>
          <w:bCs/>
          <w:sz w:val="28"/>
          <w:szCs w:val="28"/>
        </w:rPr>
      </w:pPr>
      <w:r>
        <w:rPr>
          <w:b/>
          <w:bCs/>
          <w:sz w:val="28"/>
          <w:szCs w:val="28"/>
        </w:rPr>
        <w:t>Esau</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Jacob</w:t>
      </w:r>
    </w:p>
    <w:p w14:paraId="0C5DB1A0" w14:textId="71D92EF4" w:rsidR="00453029" w:rsidRDefault="00453029" w:rsidP="001717F8">
      <w:pPr>
        <w:spacing w:after="0" w:line="240" w:lineRule="auto"/>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12 sons</w:t>
      </w:r>
    </w:p>
    <w:p w14:paraId="622993BC" w14:textId="21776D2F" w:rsidR="00453029" w:rsidRDefault="00453029" w:rsidP="001717F8">
      <w:pPr>
        <w:spacing w:after="0" w:line="240" w:lineRule="auto"/>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Levi </w:t>
      </w:r>
    </w:p>
    <w:p w14:paraId="64726C3A" w14:textId="25A69B51" w:rsidR="00453029" w:rsidRDefault="00453029" w:rsidP="001717F8">
      <w:pPr>
        <w:spacing w:after="0" w:line="240" w:lineRule="auto"/>
        <w:rPr>
          <w:sz w:val="28"/>
          <w:szCs w:val="28"/>
        </w:rPr>
      </w:pPr>
      <w:r>
        <w:rPr>
          <w:sz w:val="28"/>
          <w:szCs w:val="28"/>
        </w:rPr>
        <w:t>Headship of the covenant promise makes the promise go to Isaac and Jacob and then to the 12 sons. This made them “federal” heads.</w:t>
      </w:r>
    </w:p>
    <w:p w14:paraId="59ECD86F" w14:textId="11CB719A" w:rsidR="00453029" w:rsidRDefault="00453029" w:rsidP="001717F8">
      <w:pPr>
        <w:spacing w:after="0" w:line="240" w:lineRule="auto"/>
        <w:rPr>
          <w:sz w:val="28"/>
          <w:szCs w:val="28"/>
        </w:rPr>
      </w:pPr>
      <w:r>
        <w:rPr>
          <w:sz w:val="28"/>
          <w:szCs w:val="28"/>
        </w:rPr>
        <w:t>Seminal head because he is the father of mankind.</w:t>
      </w:r>
    </w:p>
    <w:p w14:paraId="287D1B1C" w14:textId="7FD61D3A" w:rsidR="00453029" w:rsidRDefault="00453029" w:rsidP="001717F8">
      <w:pPr>
        <w:spacing w:after="0" w:line="240" w:lineRule="auto"/>
        <w:rPr>
          <w:sz w:val="28"/>
          <w:szCs w:val="28"/>
        </w:rPr>
      </w:pPr>
      <w:r>
        <w:rPr>
          <w:sz w:val="28"/>
          <w:szCs w:val="28"/>
        </w:rPr>
        <w:t xml:space="preserve">God placed man in the Garden of Eden with no restraints but one: to allow man to have a free will. He could choose to obey or disobey. </w:t>
      </w:r>
    </w:p>
    <w:p w14:paraId="40C7158A" w14:textId="64A57AEC" w:rsidR="00453029" w:rsidRDefault="00453029" w:rsidP="001717F8">
      <w:pPr>
        <w:spacing w:after="0" w:line="240" w:lineRule="auto"/>
        <w:rPr>
          <w:sz w:val="28"/>
          <w:szCs w:val="28"/>
        </w:rPr>
      </w:pPr>
      <w:r>
        <w:rPr>
          <w:sz w:val="28"/>
          <w:szCs w:val="28"/>
        </w:rPr>
        <w:t>The day Adam ate of the fruit of the tree, he started the decaying process. God took His Spirit OUT of Adam</w:t>
      </w:r>
    </w:p>
    <w:p w14:paraId="5C426D64" w14:textId="3A3EEFCE" w:rsidR="00453029" w:rsidRPr="00453029" w:rsidRDefault="00453029" w:rsidP="001717F8">
      <w:pPr>
        <w:spacing w:after="0" w:line="240" w:lineRule="auto"/>
        <w:rPr>
          <w:b/>
          <w:bCs/>
          <w:sz w:val="28"/>
          <w:szCs w:val="28"/>
        </w:rPr>
      </w:pPr>
      <w:r w:rsidRPr="00453029">
        <w:rPr>
          <w:b/>
          <w:bCs/>
          <w:sz w:val="28"/>
          <w:szCs w:val="28"/>
        </w:rPr>
        <w:t xml:space="preserve">Titus 3:5-7 </w:t>
      </w:r>
    </w:p>
    <w:p w14:paraId="48C6B4E2" w14:textId="7BB45DE2" w:rsidR="00860A7B" w:rsidRDefault="00453029" w:rsidP="001717F8">
      <w:pPr>
        <w:spacing w:after="0" w:line="240" w:lineRule="auto"/>
        <w:rPr>
          <w:sz w:val="28"/>
          <w:szCs w:val="28"/>
        </w:rPr>
      </w:pPr>
      <w:r>
        <w:rPr>
          <w:sz w:val="28"/>
          <w:szCs w:val="28"/>
        </w:rPr>
        <w:t>When God breathed into Adam the breath of life, He put His Spirit inside.</w:t>
      </w:r>
    </w:p>
    <w:p w14:paraId="1DC35CCA" w14:textId="18D24185" w:rsidR="00453029" w:rsidRDefault="00453029" w:rsidP="001717F8">
      <w:pPr>
        <w:spacing w:after="0" w:line="240" w:lineRule="auto"/>
        <w:rPr>
          <w:sz w:val="28"/>
          <w:szCs w:val="28"/>
        </w:rPr>
      </w:pPr>
      <w:r w:rsidRPr="00973922">
        <w:rPr>
          <w:b/>
          <w:bCs/>
          <w:sz w:val="28"/>
          <w:szCs w:val="28"/>
        </w:rPr>
        <w:t>John 20:21-22</w:t>
      </w:r>
      <w:r>
        <w:rPr>
          <w:sz w:val="28"/>
          <w:szCs w:val="28"/>
        </w:rPr>
        <w:t xml:space="preserve"> Jesus could not give life to others until He died on the cross and paid for our sins. He is showing that HE is the only One who can bestow life.</w:t>
      </w:r>
    </w:p>
    <w:p w14:paraId="6F92676D" w14:textId="48440CB5" w:rsidR="00453029" w:rsidRDefault="00453029" w:rsidP="001717F8">
      <w:pPr>
        <w:spacing w:after="0" w:line="240" w:lineRule="auto"/>
        <w:rPr>
          <w:b/>
          <w:bCs/>
          <w:sz w:val="28"/>
          <w:szCs w:val="28"/>
        </w:rPr>
      </w:pPr>
      <w:r w:rsidRPr="00973922">
        <w:rPr>
          <w:b/>
          <w:bCs/>
          <w:sz w:val="28"/>
          <w:szCs w:val="28"/>
        </w:rPr>
        <w:t xml:space="preserve">I Cor. 15:45 </w:t>
      </w:r>
    </w:p>
    <w:p w14:paraId="07679C1B" w14:textId="66D32EBE" w:rsidR="00973922" w:rsidRDefault="00973922" w:rsidP="001717F8">
      <w:pPr>
        <w:spacing w:after="0" w:line="240" w:lineRule="auto"/>
        <w:rPr>
          <w:sz w:val="28"/>
          <w:szCs w:val="28"/>
        </w:rPr>
      </w:pPr>
      <w:r w:rsidRPr="00973922">
        <w:rPr>
          <w:b/>
          <w:bCs/>
          <w:sz w:val="28"/>
          <w:szCs w:val="28"/>
        </w:rPr>
        <w:t>Rom. 5:12-13</w:t>
      </w:r>
      <w:r>
        <w:rPr>
          <w:sz w:val="28"/>
          <w:szCs w:val="28"/>
        </w:rPr>
        <w:t xml:space="preserve"> Adam and Eve, in the Garden, then a long period of time before the giving of the Law. In between Moses and Adam, Abraham comes on the scene. God is NOT putting sin to their account, in His mercy, until the Law.</w:t>
      </w:r>
    </w:p>
    <w:p w14:paraId="135849FE" w14:textId="2DC81083" w:rsidR="00973922" w:rsidRDefault="00973922" w:rsidP="001717F8">
      <w:pPr>
        <w:spacing w:after="0" w:line="240" w:lineRule="auto"/>
        <w:rPr>
          <w:sz w:val="28"/>
          <w:szCs w:val="28"/>
        </w:rPr>
      </w:pPr>
      <w:r w:rsidRPr="00973922">
        <w:rPr>
          <w:b/>
          <w:bCs/>
          <w:sz w:val="28"/>
          <w:szCs w:val="28"/>
        </w:rPr>
        <w:t>Rom. 5:13-14</w:t>
      </w:r>
      <w:r>
        <w:rPr>
          <w:sz w:val="28"/>
          <w:szCs w:val="28"/>
        </w:rPr>
        <w:t xml:space="preserve"> Death reigned from Adam until Moses. </w:t>
      </w:r>
    </w:p>
    <w:p w14:paraId="5D7DF33A" w14:textId="63505BC1" w:rsidR="00973922" w:rsidRDefault="00973922" w:rsidP="001717F8">
      <w:pPr>
        <w:spacing w:after="0" w:line="240" w:lineRule="auto"/>
        <w:rPr>
          <w:sz w:val="28"/>
          <w:szCs w:val="28"/>
        </w:rPr>
      </w:pPr>
      <w:r w:rsidRPr="007A6B74">
        <w:rPr>
          <w:b/>
          <w:bCs/>
          <w:sz w:val="28"/>
          <w:szCs w:val="28"/>
        </w:rPr>
        <w:t>Adam’s offense:</w:t>
      </w:r>
      <w:r>
        <w:rPr>
          <w:sz w:val="28"/>
          <w:szCs w:val="28"/>
        </w:rPr>
        <w:t xml:space="preserve"> willful disobedience against the known will of God.</w:t>
      </w:r>
    </w:p>
    <w:p w14:paraId="611B8CB4" w14:textId="0BAFDE65" w:rsidR="00973922" w:rsidRDefault="00973922" w:rsidP="001717F8">
      <w:pPr>
        <w:spacing w:after="0" w:line="240" w:lineRule="auto"/>
        <w:rPr>
          <w:sz w:val="28"/>
          <w:szCs w:val="28"/>
        </w:rPr>
      </w:pPr>
      <w:r>
        <w:rPr>
          <w:sz w:val="28"/>
          <w:szCs w:val="28"/>
        </w:rPr>
        <w:t>But what about those that are born that are retarded, those little infants that cannot even talk and they die? Because they are in Adam, they are still dying because death reigned.</w:t>
      </w:r>
      <w:r w:rsidR="007A6B74">
        <w:rPr>
          <w:sz w:val="28"/>
          <w:szCs w:val="28"/>
        </w:rPr>
        <w:t xml:space="preserve"> (she is not saying they go to hell; only that they die)</w:t>
      </w:r>
    </w:p>
    <w:p w14:paraId="023D2502" w14:textId="7B1A921E" w:rsidR="00973922" w:rsidRDefault="00973922" w:rsidP="001717F8">
      <w:pPr>
        <w:spacing w:after="0" w:line="240" w:lineRule="auto"/>
        <w:rPr>
          <w:sz w:val="28"/>
          <w:szCs w:val="28"/>
        </w:rPr>
      </w:pPr>
      <w:r>
        <w:rPr>
          <w:sz w:val="28"/>
          <w:szCs w:val="28"/>
        </w:rPr>
        <w:t>Adam</w:t>
      </w:r>
      <w:r w:rsidR="005637C5">
        <w:rPr>
          <w:sz w:val="28"/>
          <w:szCs w:val="28"/>
        </w:rPr>
        <w:t>, a type of Christ,</w:t>
      </w:r>
      <w:r>
        <w:rPr>
          <w:sz w:val="28"/>
          <w:szCs w:val="28"/>
        </w:rPr>
        <w:t xml:space="preserve"> is a picture/foreshadowing of a New Testament reality. </w:t>
      </w:r>
    </w:p>
    <w:p w14:paraId="309AA8E9" w14:textId="101929A3" w:rsidR="00973922" w:rsidRPr="005637C5" w:rsidRDefault="00973922" w:rsidP="001717F8">
      <w:pPr>
        <w:spacing w:after="0" w:line="240" w:lineRule="auto"/>
        <w:rPr>
          <w:b/>
          <w:bCs/>
          <w:sz w:val="28"/>
          <w:szCs w:val="28"/>
        </w:rPr>
      </w:pPr>
      <w:r w:rsidRPr="005637C5">
        <w:rPr>
          <w:b/>
          <w:bCs/>
          <w:sz w:val="28"/>
          <w:szCs w:val="28"/>
        </w:rPr>
        <w:t>Covenant theology belongs to every true believer.</w:t>
      </w:r>
    </w:p>
    <w:p w14:paraId="4927E070" w14:textId="17117761" w:rsidR="00973922" w:rsidRDefault="00973922" w:rsidP="001717F8">
      <w:pPr>
        <w:spacing w:after="0" w:line="240" w:lineRule="auto"/>
        <w:rPr>
          <w:sz w:val="28"/>
          <w:szCs w:val="28"/>
        </w:rPr>
      </w:pPr>
      <w:r>
        <w:rPr>
          <w:sz w:val="28"/>
          <w:szCs w:val="28"/>
        </w:rPr>
        <w:t>God deals with people/man on the basis of an agreement. He made a covenant with Abraham and deals with him according to that covenant.</w:t>
      </w:r>
    </w:p>
    <w:p w14:paraId="488C6467" w14:textId="4FDAE588" w:rsidR="00973922" w:rsidRDefault="00973922" w:rsidP="001717F8">
      <w:pPr>
        <w:spacing w:after="0" w:line="240" w:lineRule="auto"/>
        <w:rPr>
          <w:sz w:val="28"/>
          <w:szCs w:val="28"/>
        </w:rPr>
      </w:pPr>
      <w:r>
        <w:rPr>
          <w:sz w:val="28"/>
          <w:szCs w:val="28"/>
        </w:rPr>
        <w:t>If I accept that covenant agreement that He made with Abraham, then what is true for Abraham is true for me.</w:t>
      </w:r>
    </w:p>
    <w:p w14:paraId="0D16075B" w14:textId="02A16909" w:rsidR="00973922" w:rsidRDefault="00BA360C" w:rsidP="001717F8">
      <w:pPr>
        <w:spacing w:after="0" w:line="240" w:lineRule="auto"/>
        <w:rPr>
          <w:sz w:val="28"/>
          <w:szCs w:val="28"/>
        </w:rPr>
      </w:pPr>
      <w:r>
        <w:rPr>
          <w:sz w:val="28"/>
          <w:szCs w:val="28"/>
        </w:rPr>
        <w:lastRenderedPageBreak/>
        <w:t>What WAS the Covenant God made with Abraham?</w:t>
      </w:r>
      <w:r>
        <w:rPr>
          <w:sz w:val="28"/>
          <w:szCs w:val="28"/>
        </w:rPr>
        <w:br/>
      </w:r>
      <w:r w:rsidRPr="00A25556">
        <w:rPr>
          <w:b/>
          <w:bCs/>
          <w:sz w:val="28"/>
          <w:szCs w:val="28"/>
        </w:rPr>
        <w:t>Gen. 15:</w:t>
      </w:r>
      <w:r w:rsidR="00A25556" w:rsidRPr="00A25556">
        <w:rPr>
          <w:b/>
          <w:bCs/>
          <w:sz w:val="28"/>
          <w:szCs w:val="28"/>
        </w:rPr>
        <w:t>4-6</w:t>
      </w:r>
    </w:p>
    <w:p w14:paraId="157A9304" w14:textId="78B0CB6C" w:rsidR="00A25556" w:rsidRDefault="00A25556" w:rsidP="001717F8">
      <w:pPr>
        <w:spacing w:after="0" w:line="240" w:lineRule="auto"/>
        <w:rPr>
          <w:sz w:val="28"/>
          <w:szCs w:val="28"/>
        </w:rPr>
      </w:pPr>
      <w:r>
        <w:rPr>
          <w:sz w:val="28"/>
          <w:szCs w:val="28"/>
        </w:rPr>
        <w:t>Believe carries the idea of total committal of himself to God and His Word.</w:t>
      </w:r>
    </w:p>
    <w:p w14:paraId="035AFEBD" w14:textId="6245C9BD" w:rsidR="00A25556" w:rsidRPr="00A25556" w:rsidRDefault="00A25556" w:rsidP="001717F8">
      <w:pPr>
        <w:spacing w:after="0" w:line="240" w:lineRule="auto"/>
        <w:rPr>
          <w:b/>
          <w:bCs/>
          <w:sz w:val="28"/>
          <w:szCs w:val="28"/>
        </w:rPr>
      </w:pPr>
      <w:r w:rsidRPr="00A25556">
        <w:rPr>
          <w:b/>
          <w:bCs/>
          <w:sz w:val="28"/>
          <w:szCs w:val="28"/>
        </w:rPr>
        <w:t xml:space="preserve">Gen. 15:7-17 </w:t>
      </w:r>
    </w:p>
    <w:p w14:paraId="2489001C" w14:textId="537201DD" w:rsidR="00973922" w:rsidRDefault="00823685" w:rsidP="001717F8">
      <w:pPr>
        <w:spacing w:after="0" w:line="240" w:lineRule="auto"/>
        <w:rPr>
          <w:sz w:val="28"/>
          <w:szCs w:val="28"/>
        </w:rPr>
      </w:pPr>
      <w:r>
        <w:rPr>
          <w:sz w:val="28"/>
          <w:szCs w:val="28"/>
        </w:rPr>
        <w:t>The smoking oven and the flaming torch: God the Father and God the Son.</w:t>
      </w:r>
    </w:p>
    <w:p w14:paraId="3F18F8AA" w14:textId="4ED2E805" w:rsidR="00823685" w:rsidRDefault="00823685" w:rsidP="001717F8">
      <w:pPr>
        <w:spacing w:after="0" w:line="240" w:lineRule="auto"/>
        <w:rPr>
          <w:sz w:val="28"/>
          <w:szCs w:val="28"/>
        </w:rPr>
      </w:pPr>
      <w:r w:rsidRPr="00823685">
        <w:rPr>
          <w:b/>
          <w:bCs/>
          <w:sz w:val="28"/>
          <w:szCs w:val="28"/>
        </w:rPr>
        <w:t>Covenant:</w:t>
      </w:r>
      <w:r>
        <w:rPr>
          <w:sz w:val="28"/>
          <w:szCs w:val="28"/>
        </w:rPr>
        <w:t xml:space="preserve"> beriyth – a compact or agreement made by passing between the pieces.</w:t>
      </w:r>
    </w:p>
    <w:p w14:paraId="25CF0EA5" w14:textId="0C79B2FD" w:rsidR="00823685" w:rsidRDefault="00823685" w:rsidP="001717F8">
      <w:pPr>
        <w:spacing w:after="0" w:line="240" w:lineRule="auto"/>
        <w:rPr>
          <w:sz w:val="28"/>
          <w:szCs w:val="28"/>
        </w:rPr>
      </w:pPr>
      <w:r w:rsidRPr="00823685">
        <w:rPr>
          <w:b/>
          <w:bCs/>
          <w:sz w:val="28"/>
          <w:szCs w:val="28"/>
        </w:rPr>
        <w:t>Gen. 15:18</w:t>
      </w:r>
      <w:r>
        <w:rPr>
          <w:sz w:val="28"/>
          <w:szCs w:val="28"/>
        </w:rPr>
        <w:t xml:space="preserve"> ON THAT DAY God made a covenant with Abraham.</w:t>
      </w:r>
    </w:p>
    <w:p w14:paraId="70C67E04" w14:textId="6AE18A15" w:rsidR="00823685" w:rsidRDefault="00823685" w:rsidP="001717F8">
      <w:pPr>
        <w:spacing w:after="0" w:line="240" w:lineRule="auto"/>
        <w:rPr>
          <w:b/>
          <w:bCs/>
          <w:sz w:val="28"/>
          <w:szCs w:val="28"/>
        </w:rPr>
      </w:pPr>
      <w:r w:rsidRPr="00823685">
        <w:rPr>
          <w:b/>
          <w:bCs/>
          <w:sz w:val="28"/>
          <w:szCs w:val="28"/>
        </w:rPr>
        <w:t xml:space="preserve">Gal. 3:15-16,29 </w:t>
      </w:r>
    </w:p>
    <w:p w14:paraId="043E51EE" w14:textId="1BCD03AA" w:rsidR="00533C05" w:rsidRDefault="00533C05" w:rsidP="001717F8">
      <w:pPr>
        <w:spacing w:after="0" w:line="240" w:lineRule="auto"/>
        <w:rPr>
          <w:b/>
          <w:bCs/>
          <w:sz w:val="28"/>
          <w:szCs w:val="28"/>
        </w:rPr>
      </w:pPr>
      <w:r>
        <w:rPr>
          <w:b/>
          <w:bCs/>
          <w:sz w:val="28"/>
          <w:szCs w:val="28"/>
        </w:rPr>
        <w:t>I Cor. 15:45-49</w:t>
      </w:r>
    </w:p>
    <w:p w14:paraId="6E23EC3C" w14:textId="2E8857A6" w:rsidR="00F66551" w:rsidRDefault="00F66551" w:rsidP="001717F8">
      <w:pPr>
        <w:spacing w:after="0" w:line="240" w:lineRule="auto"/>
        <w:rPr>
          <w:sz w:val="28"/>
          <w:szCs w:val="28"/>
        </w:rPr>
      </w:pPr>
      <w:r>
        <w:rPr>
          <w:b/>
          <w:bCs/>
          <w:sz w:val="28"/>
          <w:szCs w:val="28"/>
        </w:rPr>
        <w:t xml:space="preserve">Rom. 5:15 </w:t>
      </w:r>
      <w:r>
        <w:rPr>
          <w:sz w:val="28"/>
          <w:szCs w:val="28"/>
        </w:rPr>
        <w:t>Because Adam sinned all m</w:t>
      </w:r>
      <w:r w:rsidR="00D85FBC">
        <w:rPr>
          <w:sz w:val="28"/>
          <w:szCs w:val="28"/>
        </w:rPr>
        <w:t>e</w:t>
      </w:r>
      <w:r>
        <w:rPr>
          <w:sz w:val="28"/>
          <w:szCs w:val="28"/>
        </w:rPr>
        <w:t>n ha</w:t>
      </w:r>
      <w:r w:rsidR="00D85FBC">
        <w:rPr>
          <w:sz w:val="28"/>
          <w:szCs w:val="28"/>
        </w:rPr>
        <w:t>ve</w:t>
      </w:r>
      <w:r>
        <w:rPr>
          <w:sz w:val="28"/>
          <w:szCs w:val="28"/>
        </w:rPr>
        <w:t xml:space="preserve"> to die. </w:t>
      </w:r>
    </w:p>
    <w:p w14:paraId="12B17BE6" w14:textId="5D401169" w:rsidR="00F66551" w:rsidRDefault="00F66551" w:rsidP="001717F8">
      <w:pPr>
        <w:spacing w:after="0" w:line="240" w:lineRule="auto"/>
        <w:rPr>
          <w:sz w:val="28"/>
          <w:szCs w:val="28"/>
        </w:rPr>
      </w:pPr>
      <w:r w:rsidRPr="00F66551">
        <w:rPr>
          <w:b/>
          <w:bCs/>
          <w:sz w:val="28"/>
          <w:szCs w:val="28"/>
        </w:rPr>
        <w:t>Rom. 5:16</w:t>
      </w:r>
      <w:r>
        <w:rPr>
          <w:sz w:val="28"/>
          <w:szCs w:val="28"/>
        </w:rPr>
        <w:t xml:space="preserve"> If I am in Adam, I am condemned to die, separated from God forever.</w:t>
      </w:r>
    </w:p>
    <w:p w14:paraId="6A5877FF" w14:textId="7DC05B81" w:rsidR="00F66551" w:rsidRDefault="00F66551" w:rsidP="001717F8">
      <w:pPr>
        <w:spacing w:after="0" w:line="240" w:lineRule="auto"/>
        <w:rPr>
          <w:sz w:val="28"/>
          <w:szCs w:val="28"/>
        </w:rPr>
      </w:pPr>
      <w:r w:rsidRPr="00F66551">
        <w:rPr>
          <w:b/>
          <w:bCs/>
          <w:sz w:val="28"/>
          <w:szCs w:val="28"/>
        </w:rPr>
        <w:t>Rom. 5:16</w:t>
      </w:r>
      <w:r>
        <w:rPr>
          <w:sz w:val="28"/>
          <w:szCs w:val="28"/>
        </w:rPr>
        <w:t xml:space="preserve"> BUT the free gift of life arose from many transgressions resulting in justification.    The Last Adam was made </w:t>
      </w:r>
      <w:r w:rsidR="00D85FBC">
        <w:rPr>
          <w:sz w:val="28"/>
          <w:szCs w:val="28"/>
        </w:rPr>
        <w:t xml:space="preserve">to be </w:t>
      </w:r>
      <w:r>
        <w:rPr>
          <w:sz w:val="28"/>
          <w:szCs w:val="28"/>
        </w:rPr>
        <w:t>all the sins of all mankind, He paid for them, therefore we are declared righteous.</w:t>
      </w:r>
    </w:p>
    <w:p w14:paraId="6E59DEA4" w14:textId="0C4A5A7C" w:rsidR="00F66551" w:rsidRDefault="00F66551" w:rsidP="001717F8">
      <w:pPr>
        <w:spacing w:after="0" w:line="240" w:lineRule="auto"/>
        <w:rPr>
          <w:b/>
          <w:bCs/>
          <w:sz w:val="28"/>
          <w:szCs w:val="28"/>
        </w:rPr>
      </w:pPr>
      <w:r w:rsidRPr="00F66551">
        <w:rPr>
          <w:b/>
          <w:bCs/>
          <w:sz w:val="28"/>
          <w:szCs w:val="28"/>
        </w:rPr>
        <w:t xml:space="preserve">Rom. 5:17 </w:t>
      </w:r>
      <w:r w:rsidR="00271B08">
        <w:rPr>
          <w:b/>
          <w:bCs/>
          <w:sz w:val="28"/>
          <w:szCs w:val="28"/>
        </w:rPr>
        <w:t>You are intended to live, reigning OVER sin! This happens because of your identification IN Christ.</w:t>
      </w:r>
    </w:p>
    <w:p w14:paraId="4B039839" w14:textId="35FFC083" w:rsidR="00271B08" w:rsidRDefault="00271B08" w:rsidP="001717F8">
      <w:pPr>
        <w:spacing w:after="0" w:line="240" w:lineRule="auto"/>
        <w:rPr>
          <w:sz w:val="28"/>
          <w:szCs w:val="28"/>
        </w:rPr>
      </w:pPr>
      <w:r>
        <w:rPr>
          <w:b/>
          <w:bCs/>
          <w:sz w:val="28"/>
          <w:szCs w:val="28"/>
        </w:rPr>
        <w:t xml:space="preserve">Rom. 5:18 </w:t>
      </w:r>
      <w:r w:rsidR="009E38EA">
        <w:rPr>
          <w:sz w:val="28"/>
          <w:szCs w:val="28"/>
        </w:rPr>
        <w:t xml:space="preserve">Even so – now Paul finishes his thought from verse 12. </w:t>
      </w:r>
    </w:p>
    <w:p w14:paraId="3AF10837" w14:textId="395A9B66" w:rsidR="009E38EA" w:rsidRDefault="009E38EA" w:rsidP="001717F8">
      <w:pPr>
        <w:spacing w:after="0" w:line="240" w:lineRule="auto"/>
        <w:rPr>
          <w:sz w:val="28"/>
          <w:szCs w:val="28"/>
        </w:rPr>
      </w:pPr>
      <w:r>
        <w:rPr>
          <w:sz w:val="28"/>
          <w:szCs w:val="28"/>
        </w:rPr>
        <w:t>This is why Paul can say there is NO condemnation to those who are in Christ Jesus, in 8:1, because they have believed in the Lord Jesus Christ.</w:t>
      </w:r>
    </w:p>
    <w:p w14:paraId="3384AA2D" w14:textId="06C86271" w:rsidR="009E38EA" w:rsidRDefault="009E38EA" w:rsidP="001717F8">
      <w:pPr>
        <w:spacing w:after="0" w:line="240" w:lineRule="auto"/>
        <w:rPr>
          <w:b/>
          <w:bCs/>
          <w:sz w:val="28"/>
          <w:szCs w:val="28"/>
        </w:rPr>
      </w:pPr>
      <w:r w:rsidRPr="009E38EA">
        <w:rPr>
          <w:b/>
          <w:bCs/>
          <w:sz w:val="28"/>
          <w:szCs w:val="28"/>
        </w:rPr>
        <w:t>Rom. 5:18-</w:t>
      </w:r>
      <w:r>
        <w:rPr>
          <w:b/>
          <w:bCs/>
          <w:sz w:val="28"/>
          <w:szCs w:val="28"/>
        </w:rPr>
        <w:t xml:space="preserve">20 </w:t>
      </w:r>
      <w:r w:rsidR="001E5A68">
        <w:rPr>
          <w:b/>
          <w:bCs/>
          <w:sz w:val="28"/>
          <w:szCs w:val="28"/>
        </w:rPr>
        <w:t>The Law came in so that the transgression would increase.</w:t>
      </w:r>
    </w:p>
    <w:p w14:paraId="3E60448A" w14:textId="1436360A" w:rsidR="001E5A68" w:rsidRDefault="001E5A68" w:rsidP="001717F8">
      <w:pPr>
        <w:spacing w:after="0" w:line="240" w:lineRule="auto"/>
        <w:rPr>
          <w:sz w:val="28"/>
          <w:szCs w:val="28"/>
        </w:rPr>
      </w:pPr>
      <w:r>
        <w:rPr>
          <w:sz w:val="28"/>
          <w:szCs w:val="28"/>
        </w:rPr>
        <w:t>Was there sin before the Law came in? Yes, but by the Law comes the knowledge of sin.     Then why the Law???</w:t>
      </w:r>
    </w:p>
    <w:p w14:paraId="7BC9558E" w14:textId="1667B22B" w:rsidR="001E5A68" w:rsidRDefault="001E5A68" w:rsidP="001717F8">
      <w:pPr>
        <w:spacing w:after="0" w:line="240" w:lineRule="auto"/>
        <w:rPr>
          <w:b/>
          <w:bCs/>
          <w:sz w:val="28"/>
          <w:szCs w:val="28"/>
        </w:rPr>
      </w:pPr>
      <w:r w:rsidRPr="00B13DD5">
        <w:rPr>
          <w:b/>
          <w:bCs/>
          <w:sz w:val="28"/>
          <w:szCs w:val="28"/>
        </w:rPr>
        <w:t>Gal. 3:17-19</w:t>
      </w:r>
      <w:r w:rsidR="00B13DD5">
        <w:rPr>
          <w:b/>
          <w:bCs/>
          <w:sz w:val="28"/>
          <w:szCs w:val="28"/>
        </w:rPr>
        <w:t xml:space="preserve"> </w:t>
      </w:r>
      <w:r w:rsidR="00B0211C">
        <w:rPr>
          <w:b/>
          <w:bCs/>
          <w:sz w:val="28"/>
          <w:szCs w:val="28"/>
        </w:rPr>
        <w:t>The Law was added for the sake of defining transgressions.</w:t>
      </w:r>
    </w:p>
    <w:p w14:paraId="3F6B6052" w14:textId="76406D43" w:rsidR="00B0211C" w:rsidRDefault="00B0211C" w:rsidP="001717F8">
      <w:pPr>
        <w:spacing w:after="0" w:line="240" w:lineRule="auto"/>
        <w:rPr>
          <w:b/>
          <w:bCs/>
          <w:sz w:val="28"/>
          <w:szCs w:val="28"/>
        </w:rPr>
      </w:pPr>
      <w:r>
        <w:rPr>
          <w:b/>
          <w:bCs/>
          <w:sz w:val="28"/>
          <w:szCs w:val="28"/>
        </w:rPr>
        <w:t xml:space="preserve">Rom. 5:20 </w:t>
      </w:r>
    </w:p>
    <w:p w14:paraId="439C582E" w14:textId="66450B72" w:rsidR="00032CED" w:rsidRDefault="001115C9" w:rsidP="001717F8">
      <w:pPr>
        <w:spacing w:after="0" w:line="240" w:lineRule="auto"/>
        <w:rPr>
          <w:sz w:val="28"/>
          <w:szCs w:val="28"/>
        </w:rPr>
      </w:pPr>
      <w:r>
        <w:rPr>
          <w:sz w:val="28"/>
          <w:szCs w:val="28"/>
        </w:rPr>
        <w:t>The Law is temporary and will never make you righteous. Only having Christ as your federal head, believing on Him, will make you righteous. The Law showed us our sin and it left when the Seed came on the stage.</w:t>
      </w:r>
    </w:p>
    <w:p w14:paraId="6A42EAE7" w14:textId="33B0A811" w:rsidR="001115C9" w:rsidRDefault="001115C9" w:rsidP="001717F8">
      <w:pPr>
        <w:spacing w:after="0" w:line="240" w:lineRule="auto"/>
        <w:rPr>
          <w:b/>
          <w:bCs/>
          <w:sz w:val="28"/>
          <w:szCs w:val="28"/>
        </w:rPr>
      </w:pPr>
      <w:r w:rsidRPr="001115C9">
        <w:rPr>
          <w:b/>
          <w:bCs/>
          <w:sz w:val="28"/>
          <w:szCs w:val="28"/>
        </w:rPr>
        <w:t xml:space="preserve">Rom. 5:20-21 </w:t>
      </w:r>
    </w:p>
    <w:p w14:paraId="13370847" w14:textId="77D73CD3" w:rsidR="00691847" w:rsidRDefault="00691847" w:rsidP="001717F8">
      <w:pPr>
        <w:spacing w:after="0" w:line="240" w:lineRule="auto"/>
        <w:rPr>
          <w:b/>
          <w:bCs/>
          <w:sz w:val="28"/>
          <w:szCs w:val="28"/>
        </w:rPr>
      </w:pPr>
      <w:r>
        <w:rPr>
          <w:b/>
          <w:bCs/>
          <w:sz w:val="28"/>
          <w:szCs w:val="28"/>
        </w:rPr>
        <w:t>What is true of Christ, is true of you, IF you are in Christ.</w:t>
      </w:r>
    </w:p>
    <w:p w14:paraId="7E98CA35" w14:textId="77777777" w:rsidR="00B7342A" w:rsidRPr="001115C9" w:rsidRDefault="00B7342A" w:rsidP="001717F8">
      <w:pPr>
        <w:spacing w:after="0" w:line="240" w:lineRule="auto"/>
        <w:rPr>
          <w:sz w:val="28"/>
          <w:szCs w:val="28"/>
        </w:rPr>
      </w:pPr>
    </w:p>
    <w:p w14:paraId="7B3946AA" w14:textId="77777777" w:rsidR="001717F8" w:rsidRPr="0020005B" w:rsidRDefault="001717F8" w:rsidP="001717F8">
      <w:pPr>
        <w:spacing w:after="0" w:line="240" w:lineRule="auto"/>
        <w:jc w:val="center"/>
        <w:rPr>
          <w:sz w:val="28"/>
          <w:szCs w:val="28"/>
        </w:rPr>
      </w:pPr>
    </w:p>
    <w:sectPr w:rsidR="001717F8" w:rsidRPr="00200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717F8"/>
    <w:rsid w:val="00032CED"/>
    <w:rsid w:val="001115C9"/>
    <w:rsid w:val="001717F8"/>
    <w:rsid w:val="001A6AC8"/>
    <w:rsid w:val="001E5A68"/>
    <w:rsid w:val="0020005B"/>
    <w:rsid w:val="00271B08"/>
    <w:rsid w:val="002A0FA6"/>
    <w:rsid w:val="00396D9E"/>
    <w:rsid w:val="003A689C"/>
    <w:rsid w:val="00405518"/>
    <w:rsid w:val="00453029"/>
    <w:rsid w:val="00533C05"/>
    <w:rsid w:val="005637C5"/>
    <w:rsid w:val="00691847"/>
    <w:rsid w:val="006F29BE"/>
    <w:rsid w:val="007A6B74"/>
    <w:rsid w:val="00823685"/>
    <w:rsid w:val="00860A7B"/>
    <w:rsid w:val="00923E49"/>
    <w:rsid w:val="00973922"/>
    <w:rsid w:val="009E38EA"/>
    <w:rsid w:val="00A25556"/>
    <w:rsid w:val="00B0211C"/>
    <w:rsid w:val="00B13DD5"/>
    <w:rsid w:val="00B539F4"/>
    <w:rsid w:val="00B7342A"/>
    <w:rsid w:val="00BA360C"/>
    <w:rsid w:val="00C81A06"/>
    <w:rsid w:val="00C826CE"/>
    <w:rsid w:val="00C877E6"/>
    <w:rsid w:val="00CC5C2D"/>
    <w:rsid w:val="00D5500E"/>
    <w:rsid w:val="00D85FBC"/>
    <w:rsid w:val="00E557DB"/>
    <w:rsid w:val="00F66551"/>
    <w:rsid w:val="00FD1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DB27"/>
  <w15:chartTrackingRefBased/>
  <w15:docId w15:val="{CC1D559E-B1D2-497A-8E89-7E5B6305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7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717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717F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717F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717F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71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7F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717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717F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717F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717F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71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7F8"/>
    <w:rPr>
      <w:rFonts w:eastAsiaTheme="majorEastAsia" w:cstheme="majorBidi"/>
      <w:color w:val="272727" w:themeColor="text1" w:themeTint="D8"/>
    </w:rPr>
  </w:style>
  <w:style w:type="paragraph" w:styleId="Title">
    <w:name w:val="Title"/>
    <w:basedOn w:val="Normal"/>
    <w:next w:val="Normal"/>
    <w:link w:val="TitleChar"/>
    <w:uiPriority w:val="10"/>
    <w:qFormat/>
    <w:rsid w:val="00171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7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7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17F8"/>
    <w:rPr>
      <w:i/>
      <w:iCs/>
      <w:color w:val="404040" w:themeColor="text1" w:themeTint="BF"/>
    </w:rPr>
  </w:style>
  <w:style w:type="paragraph" w:styleId="ListParagraph">
    <w:name w:val="List Paragraph"/>
    <w:basedOn w:val="Normal"/>
    <w:uiPriority w:val="34"/>
    <w:qFormat/>
    <w:rsid w:val="001717F8"/>
    <w:pPr>
      <w:ind w:left="720"/>
      <w:contextualSpacing/>
    </w:pPr>
  </w:style>
  <w:style w:type="character" w:styleId="IntenseEmphasis">
    <w:name w:val="Intense Emphasis"/>
    <w:basedOn w:val="DefaultParagraphFont"/>
    <w:uiPriority w:val="21"/>
    <w:qFormat/>
    <w:rsid w:val="001717F8"/>
    <w:rPr>
      <w:i/>
      <w:iCs/>
      <w:color w:val="365F91" w:themeColor="accent1" w:themeShade="BF"/>
    </w:rPr>
  </w:style>
  <w:style w:type="paragraph" w:styleId="IntenseQuote">
    <w:name w:val="Intense Quote"/>
    <w:basedOn w:val="Normal"/>
    <w:next w:val="Normal"/>
    <w:link w:val="IntenseQuoteChar"/>
    <w:uiPriority w:val="30"/>
    <w:qFormat/>
    <w:rsid w:val="001717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717F8"/>
    <w:rPr>
      <w:i/>
      <w:iCs/>
      <w:color w:val="365F91" w:themeColor="accent1" w:themeShade="BF"/>
    </w:rPr>
  </w:style>
  <w:style w:type="character" w:styleId="IntenseReference">
    <w:name w:val="Intense Reference"/>
    <w:basedOn w:val="DefaultParagraphFont"/>
    <w:uiPriority w:val="32"/>
    <w:qFormat/>
    <w:rsid w:val="001717F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29</cp:revision>
  <dcterms:created xsi:type="dcterms:W3CDTF">2025-01-20T19:06:00Z</dcterms:created>
  <dcterms:modified xsi:type="dcterms:W3CDTF">2025-01-20T20:19:00Z</dcterms:modified>
</cp:coreProperties>
</file>