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EE6F3" w14:textId="4706190D" w:rsidR="003A689C" w:rsidRPr="00D44E18" w:rsidRDefault="00D44E18" w:rsidP="00D44E18">
      <w:pPr>
        <w:spacing w:after="0" w:line="240" w:lineRule="auto"/>
        <w:jc w:val="center"/>
        <w:rPr>
          <w:b/>
          <w:bCs/>
          <w:sz w:val="28"/>
          <w:szCs w:val="28"/>
        </w:rPr>
      </w:pPr>
      <w:r w:rsidRPr="00D44E18">
        <w:rPr>
          <w:b/>
          <w:bCs/>
          <w:sz w:val="28"/>
          <w:szCs w:val="28"/>
        </w:rPr>
        <w:t>Esther</w:t>
      </w:r>
    </w:p>
    <w:p w14:paraId="0C6B0A1A" w14:textId="3E175515" w:rsidR="00D44E18" w:rsidRPr="00D44E18" w:rsidRDefault="00D44E18" w:rsidP="00D44E18">
      <w:pPr>
        <w:spacing w:after="0" w:line="240" w:lineRule="auto"/>
        <w:jc w:val="center"/>
        <w:rPr>
          <w:b/>
          <w:bCs/>
          <w:sz w:val="28"/>
          <w:szCs w:val="28"/>
        </w:rPr>
      </w:pPr>
      <w:r w:rsidRPr="00D44E18">
        <w:rPr>
          <w:b/>
          <w:bCs/>
          <w:sz w:val="28"/>
          <w:szCs w:val="28"/>
        </w:rPr>
        <w:t>Lesson 3</w:t>
      </w:r>
    </w:p>
    <w:p w14:paraId="36313DE0" w14:textId="60EDA6CF" w:rsidR="00D44E18" w:rsidRDefault="00D44E18" w:rsidP="00D44E18">
      <w:pPr>
        <w:spacing w:after="0" w:line="240" w:lineRule="auto"/>
        <w:jc w:val="center"/>
        <w:rPr>
          <w:sz w:val="28"/>
          <w:szCs w:val="28"/>
        </w:rPr>
      </w:pPr>
      <w:r w:rsidRPr="00D44E18">
        <w:rPr>
          <w:b/>
          <w:bCs/>
          <w:sz w:val="28"/>
          <w:szCs w:val="28"/>
        </w:rPr>
        <w:t>David Arthur</w:t>
      </w:r>
    </w:p>
    <w:p w14:paraId="6A7EEDC7" w14:textId="77777777" w:rsidR="00D44E18" w:rsidRDefault="00D44E18" w:rsidP="00D44E18">
      <w:pPr>
        <w:spacing w:after="0" w:line="240" w:lineRule="auto"/>
        <w:rPr>
          <w:sz w:val="28"/>
          <w:szCs w:val="28"/>
        </w:rPr>
      </w:pPr>
    </w:p>
    <w:p w14:paraId="78D78BB0" w14:textId="0BD10CEA" w:rsidR="00D44E18" w:rsidRPr="00D16911" w:rsidRDefault="00D16911" w:rsidP="00D44E18">
      <w:pPr>
        <w:spacing w:after="0" w:line="240" w:lineRule="auto"/>
        <w:rPr>
          <w:b/>
          <w:bCs/>
          <w:sz w:val="28"/>
          <w:szCs w:val="28"/>
        </w:rPr>
      </w:pPr>
      <w:r w:rsidRPr="00D16911">
        <w:rPr>
          <w:b/>
          <w:bCs/>
          <w:sz w:val="28"/>
          <w:szCs w:val="28"/>
        </w:rPr>
        <w:t>Where is God in Esther?</w:t>
      </w:r>
    </w:p>
    <w:p w14:paraId="23CF5ADF" w14:textId="2BD771AC" w:rsidR="00D16911" w:rsidRDefault="003923EA" w:rsidP="00D44E18">
      <w:pPr>
        <w:spacing w:after="0" w:line="240" w:lineRule="auto"/>
        <w:rPr>
          <w:sz w:val="28"/>
          <w:szCs w:val="28"/>
        </w:rPr>
      </w:pPr>
      <w:r>
        <w:rPr>
          <w:sz w:val="28"/>
          <w:szCs w:val="28"/>
        </w:rPr>
        <w:t>Are we LOOKING for Him in Esther?</w:t>
      </w:r>
    </w:p>
    <w:p w14:paraId="79CD04FB" w14:textId="0BADFEFD" w:rsidR="003923EA" w:rsidRDefault="003923EA" w:rsidP="00D44E18">
      <w:pPr>
        <w:spacing w:after="0" w:line="240" w:lineRule="auto"/>
        <w:rPr>
          <w:sz w:val="28"/>
          <w:szCs w:val="28"/>
        </w:rPr>
      </w:pPr>
      <w:r>
        <w:rPr>
          <w:sz w:val="28"/>
          <w:szCs w:val="28"/>
        </w:rPr>
        <w:t>If you were to summarize all theologies you can come down to 3, but all deal with the question of heaven and earth.</w:t>
      </w:r>
    </w:p>
    <w:p w14:paraId="4F5B03E2" w14:textId="21810169" w:rsidR="003923EA" w:rsidRDefault="003923EA" w:rsidP="003923EA">
      <w:pPr>
        <w:pStyle w:val="ListParagraph"/>
        <w:numPr>
          <w:ilvl w:val="0"/>
          <w:numId w:val="1"/>
        </w:numPr>
        <w:spacing w:after="0" w:line="240" w:lineRule="auto"/>
        <w:rPr>
          <w:sz w:val="28"/>
          <w:szCs w:val="28"/>
        </w:rPr>
      </w:pPr>
      <w:r w:rsidRPr="003923EA">
        <w:rPr>
          <w:b/>
          <w:bCs/>
          <w:sz w:val="28"/>
          <w:szCs w:val="28"/>
        </w:rPr>
        <w:t>Pantheism:</w:t>
      </w:r>
      <w:r>
        <w:rPr>
          <w:sz w:val="28"/>
          <w:szCs w:val="28"/>
        </w:rPr>
        <w:t xml:space="preserve"> God is everywhere, and everything is God. His divine essence is in everything.</w:t>
      </w:r>
      <w:r w:rsidRPr="003923EA">
        <w:rPr>
          <w:sz w:val="28"/>
          <w:szCs w:val="28"/>
        </w:rPr>
        <w:t xml:space="preserve"> </w:t>
      </w:r>
      <w:r>
        <w:rPr>
          <w:sz w:val="28"/>
          <w:szCs w:val="28"/>
        </w:rPr>
        <w:t>But this view gets confusing when you tie in “evil”.</w:t>
      </w:r>
    </w:p>
    <w:p w14:paraId="7BB136A0" w14:textId="146AFF9F" w:rsidR="003923EA" w:rsidRDefault="003923EA" w:rsidP="003923EA">
      <w:pPr>
        <w:pStyle w:val="ListParagraph"/>
        <w:numPr>
          <w:ilvl w:val="0"/>
          <w:numId w:val="1"/>
        </w:numPr>
        <w:spacing w:after="0" w:line="240" w:lineRule="auto"/>
        <w:rPr>
          <w:sz w:val="28"/>
          <w:szCs w:val="28"/>
        </w:rPr>
      </w:pPr>
      <w:r>
        <w:rPr>
          <w:b/>
          <w:bCs/>
          <w:sz w:val="28"/>
          <w:szCs w:val="28"/>
        </w:rPr>
        <w:t>Deism:</w:t>
      </w:r>
      <w:r>
        <w:rPr>
          <w:sz w:val="28"/>
          <w:szCs w:val="28"/>
        </w:rPr>
        <w:t xml:space="preserve"> This removes God from His creation; it is a completely hands off view. “All of life is spiritual”. Heaven and earth are separated.</w:t>
      </w:r>
    </w:p>
    <w:p w14:paraId="2C3DB9B0" w14:textId="61EA6A2E" w:rsidR="003923EA" w:rsidRDefault="003923EA" w:rsidP="003923EA">
      <w:pPr>
        <w:pStyle w:val="ListParagraph"/>
        <w:numPr>
          <w:ilvl w:val="0"/>
          <w:numId w:val="1"/>
        </w:numPr>
        <w:spacing w:after="0" w:line="240" w:lineRule="auto"/>
        <w:rPr>
          <w:sz w:val="28"/>
          <w:szCs w:val="28"/>
        </w:rPr>
      </w:pPr>
      <w:r>
        <w:rPr>
          <w:b/>
          <w:bCs/>
          <w:sz w:val="28"/>
          <w:szCs w:val="28"/>
        </w:rPr>
        <w:t>Biblical:</w:t>
      </w:r>
      <w:r>
        <w:rPr>
          <w:sz w:val="28"/>
          <w:szCs w:val="28"/>
        </w:rPr>
        <w:t xml:space="preserve"> Judaism, monotheistic. It isn’t that heaven and earth are one, or that they are completely distinct and always separate, but that they are interlocked, overlapping at times. Ex. Jacob seeing the ladder coming from heaven to earth in his dream.   Moses seeing the burning bush and calling the ground he was standing on, “holy”.  The Tent of Meeting, where God met with Moses. The cloud in the wilderness over the Israelites.</w:t>
      </w:r>
      <w:r w:rsidR="009A6995">
        <w:rPr>
          <w:sz w:val="28"/>
          <w:szCs w:val="28"/>
        </w:rPr>
        <w:t xml:space="preserve"> Jesus’ name, Emmanuel – God with us.   The Garden of Eden, etc.</w:t>
      </w:r>
    </w:p>
    <w:p w14:paraId="69DC2FD8" w14:textId="288D32A8" w:rsidR="009A6995" w:rsidRDefault="009A6995" w:rsidP="009A6995">
      <w:pPr>
        <w:spacing w:after="0" w:line="240" w:lineRule="auto"/>
        <w:rPr>
          <w:sz w:val="28"/>
          <w:szCs w:val="28"/>
        </w:rPr>
      </w:pPr>
      <w:r>
        <w:rPr>
          <w:sz w:val="28"/>
          <w:szCs w:val="28"/>
        </w:rPr>
        <w:t xml:space="preserve">So, how do we find God in a book </w:t>
      </w:r>
      <w:r w:rsidR="00A268B6">
        <w:rPr>
          <w:sz w:val="28"/>
          <w:szCs w:val="28"/>
        </w:rPr>
        <w:t>where</w:t>
      </w:r>
      <w:r>
        <w:rPr>
          <w:sz w:val="28"/>
          <w:szCs w:val="28"/>
        </w:rPr>
        <w:t xml:space="preserve"> His name is not mentioned?</w:t>
      </w:r>
    </w:p>
    <w:p w14:paraId="4E063E3E" w14:textId="3317E858" w:rsidR="009A6995" w:rsidRDefault="00845AFA" w:rsidP="009A6995">
      <w:pPr>
        <w:spacing w:after="0" w:line="240" w:lineRule="auto"/>
        <w:rPr>
          <w:sz w:val="28"/>
          <w:szCs w:val="28"/>
        </w:rPr>
      </w:pPr>
      <w:r w:rsidRPr="0073652A">
        <w:rPr>
          <w:b/>
          <w:bCs/>
          <w:sz w:val="28"/>
          <w:szCs w:val="28"/>
        </w:rPr>
        <w:t>C.S. Lewis quote:</w:t>
      </w:r>
      <w:r>
        <w:rPr>
          <w:sz w:val="28"/>
          <w:szCs w:val="28"/>
        </w:rPr>
        <w:t xml:space="preserve"> </w:t>
      </w:r>
      <w:r w:rsidR="0073652A">
        <w:rPr>
          <w:sz w:val="28"/>
          <w:szCs w:val="28"/>
        </w:rPr>
        <w:br/>
        <w:t xml:space="preserve">“I believe in Christianity as I believe that the sun has risen: not only because I see it, but because </w:t>
      </w:r>
      <w:r w:rsidR="0073652A" w:rsidRPr="007712BC">
        <w:rPr>
          <w:b/>
          <w:bCs/>
          <w:sz w:val="28"/>
          <w:szCs w:val="28"/>
        </w:rPr>
        <w:t>by it</w:t>
      </w:r>
      <w:r w:rsidR="0073652A">
        <w:rPr>
          <w:sz w:val="28"/>
          <w:szCs w:val="28"/>
        </w:rPr>
        <w:t xml:space="preserve"> I see everything else.”</w:t>
      </w:r>
    </w:p>
    <w:p w14:paraId="3B108E23" w14:textId="226C89A4" w:rsidR="00845AFA" w:rsidRDefault="00845AFA" w:rsidP="009A6995">
      <w:pPr>
        <w:spacing w:after="0" w:line="240" w:lineRule="auto"/>
        <w:rPr>
          <w:sz w:val="28"/>
          <w:szCs w:val="28"/>
        </w:rPr>
      </w:pPr>
      <w:r>
        <w:rPr>
          <w:sz w:val="28"/>
          <w:szCs w:val="28"/>
        </w:rPr>
        <w:t>To find God, is simply to look up, in the book of Esther.</w:t>
      </w:r>
    </w:p>
    <w:p w14:paraId="617A2FFF" w14:textId="0BDB4237" w:rsidR="00845AFA" w:rsidRPr="00845AFA" w:rsidRDefault="00845AFA" w:rsidP="009A6995">
      <w:pPr>
        <w:spacing w:after="0" w:line="240" w:lineRule="auto"/>
        <w:rPr>
          <w:b/>
          <w:bCs/>
          <w:sz w:val="28"/>
          <w:szCs w:val="28"/>
        </w:rPr>
      </w:pPr>
      <w:r w:rsidRPr="00845AFA">
        <w:rPr>
          <w:b/>
          <w:bCs/>
          <w:sz w:val="28"/>
          <w:szCs w:val="28"/>
        </w:rPr>
        <w:t>Key Characteristic: God’s Sovereignty</w:t>
      </w:r>
    </w:p>
    <w:p w14:paraId="7A273BC2" w14:textId="021A782D" w:rsidR="00845AFA" w:rsidRPr="007712BC" w:rsidRDefault="0073652A" w:rsidP="0073652A">
      <w:pPr>
        <w:pStyle w:val="ListParagraph"/>
        <w:numPr>
          <w:ilvl w:val="0"/>
          <w:numId w:val="2"/>
        </w:numPr>
        <w:spacing w:after="0" w:line="240" w:lineRule="auto"/>
        <w:rPr>
          <w:b/>
          <w:bCs/>
          <w:sz w:val="28"/>
          <w:szCs w:val="28"/>
        </w:rPr>
      </w:pPr>
      <w:r w:rsidRPr="007712BC">
        <w:rPr>
          <w:b/>
          <w:bCs/>
          <w:sz w:val="28"/>
          <w:szCs w:val="28"/>
        </w:rPr>
        <w:t>God is sovereign over the timing</w:t>
      </w:r>
    </w:p>
    <w:p w14:paraId="0B51CD20" w14:textId="61ABD56F" w:rsidR="0073652A" w:rsidRDefault="0073652A" w:rsidP="0073652A">
      <w:pPr>
        <w:spacing w:after="0" w:line="240" w:lineRule="auto"/>
        <w:rPr>
          <w:sz w:val="28"/>
          <w:szCs w:val="28"/>
        </w:rPr>
      </w:pPr>
      <w:r w:rsidRPr="00216E6F">
        <w:rPr>
          <w:b/>
          <w:bCs/>
          <w:sz w:val="28"/>
          <w:szCs w:val="28"/>
        </w:rPr>
        <w:t>Est. 1:3-8</w:t>
      </w:r>
      <w:r>
        <w:rPr>
          <w:sz w:val="28"/>
          <w:szCs w:val="28"/>
        </w:rPr>
        <w:t xml:space="preserve"> The King’s banquet </w:t>
      </w:r>
    </w:p>
    <w:p w14:paraId="7F217685" w14:textId="03A427D0" w:rsidR="0073652A" w:rsidRDefault="0073652A" w:rsidP="0073652A">
      <w:pPr>
        <w:spacing w:after="0" w:line="240" w:lineRule="auto"/>
        <w:rPr>
          <w:sz w:val="28"/>
          <w:szCs w:val="28"/>
        </w:rPr>
      </w:pPr>
      <w:r w:rsidRPr="00216E6F">
        <w:rPr>
          <w:b/>
          <w:bCs/>
          <w:sz w:val="28"/>
          <w:szCs w:val="28"/>
        </w:rPr>
        <w:t>Est. 1:9</w:t>
      </w:r>
      <w:r>
        <w:rPr>
          <w:sz w:val="28"/>
          <w:szCs w:val="28"/>
        </w:rPr>
        <w:t xml:space="preserve">  Vashti’s banquet</w:t>
      </w:r>
    </w:p>
    <w:p w14:paraId="0433BB19" w14:textId="252D40AB" w:rsidR="00216E6F" w:rsidRDefault="00216E6F" w:rsidP="0073652A">
      <w:pPr>
        <w:spacing w:after="0" w:line="240" w:lineRule="auto"/>
        <w:rPr>
          <w:sz w:val="28"/>
          <w:szCs w:val="28"/>
        </w:rPr>
      </w:pPr>
      <w:r>
        <w:rPr>
          <w:sz w:val="28"/>
          <w:szCs w:val="28"/>
        </w:rPr>
        <w:t>This 7</w:t>
      </w:r>
      <w:r w:rsidR="007712BC">
        <w:rPr>
          <w:sz w:val="28"/>
          <w:szCs w:val="28"/>
        </w:rPr>
        <w:t>-</w:t>
      </w:r>
      <w:r>
        <w:rPr>
          <w:sz w:val="28"/>
          <w:szCs w:val="28"/>
        </w:rPr>
        <w:t xml:space="preserve"> day party, throws it all down.</w:t>
      </w:r>
    </w:p>
    <w:p w14:paraId="13CC7EC9" w14:textId="7CCD505B" w:rsidR="00216E6F" w:rsidRDefault="00216E6F" w:rsidP="0073652A">
      <w:pPr>
        <w:spacing w:after="0" w:line="240" w:lineRule="auto"/>
        <w:rPr>
          <w:sz w:val="28"/>
          <w:szCs w:val="28"/>
        </w:rPr>
      </w:pPr>
      <w:r w:rsidRPr="00216E6F">
        <w:rPr>
          <w:b/>
          <w:bCs/>
          <w:sz w:val="28"/>
          <w:szCs w:val="28"/>
        </w:rPr>
        <w:t xml:space="preserve">Est. 2:1 </w:t>
      </w:r>
      <w:r>
        <w:rPr>
          <w:sz w:val="28"/>
          <w:szCs w:val="28"/>
        </w:rPr>
        <w:t>The king is now missing Vashti.</w:t>
      </w:r>
    </w:p>
    <w:p w14:paraId="2A84744A" w14:textId="65EEF5B4" w:rsidR="00216E6F" w:rsidRDefault="00216E6F" w:rsidP="0073652A">
      <w:pPr>
        <w:spacing w:after="0" w:line="240" w:lineRule="auto"/>
        <w:rPr>
          <w:sz w:val="28"/>
          <w:szCs w:val="28"/>
        </w:rPr>
      </w:pPr>
      <w:r>
        <w:rPr>
          <w:sz w:val="28"/>
          <w:szCs w:val="28"/>
        </w:rPr>
        <w:t>Esther is being raised up, in God’s timing.</w:t>
      </w:r>
    </w:p>
    <w:p w14:paraId="2144A2C3" w14:textId="115E9789" w:rsidR="00216E6F" w:rsidRDefault="00216E6F" w:rsidP="0073652A">
      <w:pPr>
        <w:spacing w:after="0" w:line="240" w:lineRule="auto"/>
        <w:rPr>
          <w:sz w:val="28"/>
          <w:szCs w:val="28"/>
        </w:rPr>
      </w:pPr>
      <w:r w:rsidRPr="00254F19">
        <w:rPr>
          <w:b/>
          <w:bCs/>
          <w:sz w:val="28"/>
          <w:szCs w:val="28"/>
        </w:rPr>
        <w:t>Est. 2</w:t>
      </w:r>
      <w:r>
        <w:rPr>
          <w:sz w:val="28"/>
          <w:szCs w:val="28"/>
        </w:rPr>
        <w:t xml:space="preserve"> Plot is discovered, revealed, but not rewarded, possibly for 4 years.</w:t>
      </w:r>
    </w:p>
    <w:p w14:paraId="7B0BE8D3" w14:textId="47766C80" w:rsidR="00254F19" w:rsidRDefault="00254F19" w:rsidP="0073652A">
      <w:pPr>
        <w:spacing w:after="0" w:line="240" w:lineRule="auto"/>
        <w:rPr>
          <w:sz w:val="28"/>
          <w:szCs w:val="28"/>
        </w:rPr>
      </w:pPr>
      <w:r w:rsidRPr="00254F19">
        <w:rPr>
          <w:b/>
          <w:bCs/>
          <w:sz w:val="28"/>
          <w:szCs w:val="28"/>
        </w:rPr>
        <w:t>Est. 6</w:t>
      </w:r>
      <w:r>
        <w:rPr>
          <w:sz w:val="28"/>
          <w:szCs w:val="28"/>
        </w:rPr>
        <w:t xml:space="preserve"> NOW </w:t>
      </w:r>
      <w:r w:rsidR="007712BC">
        <w:rPr>
          <w:sz w:val="28"/>
          <w:szCs w:val="28"/>
        </w:rPr>
        <w:t xml:space="preserve">Mordecai’s </w:t>
      </w:r>
      <w:r>
        <w:rPr>
          <w:sz w:val="28"/>
          <w:szCs w:val="28"/>
        </w:rPr>
        <w:t xml:space="preserve"> overthrow</w:t>
      </w:r>
      <w:r w:rsidR="007712BC">
        <w:rPr>
          <w:sz w:val="28"/>
          <w:szCs w:val="28"/>
        </w:rPr>
        <w:t>ing</w:t>
      </w:r>
      <w:r>
        <w:rPr>
          <w:sz w:val="28"/>
          <w:szCs w:val="28"/>
        </w:rPr>
        <w:t xml:space="preserve"> of the plot is rewarded</w:t>
      </w:r>
    </w:p>
    <w:p w14:paraId="0CB48B44" w14:textId="0B08A0AF" w:rsidR="00254F19" w:rsidRDefault="00254F19" w:rsidP="0073652A">
      <w:pPr>
        <w:spacing w:after="0" w:line="240" w:lineRule="auto"/>
        <w:rPr>
          <w:sz w:val="28"/>
          <w:szCs w:val="28"/>
        </w:rPr>
      </w:pPr>
      <w:r w:rsidRPr="00254F19">
        <w:rPr>
          <w:b/>
          <w:bCs/>
          <w:sz w:val="28"/>
          <w:szCs w:val="28"/>
        </w:rPr>
        <w:t>Est. 3:</w:t>
      </w:r>
      <w:r>
        <w:rPr>
          <w:b/>
          <w:bCs/>
          <w:sz w:val="28"/>
          <w:szCs w:val="28"/>
        </w:rPr>
        <w:t>7</w:t>
      </w:r>
      <w:r>
        <w:rPr>
          <w:sz w:val="28"/>
          <w:szCs w:val="28"/>
        </w:rPr>
        <w:t xml:space="preserve">  The edict took 11 months, which was decided by casting lots.</w:t>
      </w:r>
    </w:p>
    <w:p w14:paraId="4E1AD2D2" w14:textId="33F4BEEF" w:rsidR="00254F19" w:rsidRDefault="00254F19" w:rsidP="0073652A">
      <w:pPr>
        <w:spacing w:after="0" w:line="240" w:lineRule="auto"/>
        <w:rPr>
          <w:sz w:val="28"/>
          <w:szCs w:val="28"/>
        </w:rPr>
      </w:pPr>
      <w:r>
        <w:rPr>
          <w:sz w:val="28"/>
          <w:szCs w:val="28"/>
        </w:rPr>
        <w:t>Lots are cast by men to find guidance outside themselves. Yet, God is in charge of that specific time, so the</w:t>
      </w:r>
      <w:r w:rsidR="00387453">
        <w:rPr>
          <w:sz w:val="28"/>
          <w:szCs w:val="28"/>
        </w:rPr>
        <w:t xml:space="preserve"> Jews</w:t>
      </w:r>
      <w:r>
        <w:rPr>
          <w:sz w:val="28"/>
          <w:szCs w:val="28"/>
        </w:rPr>
        <w:t xml:space="preserve"> have time to seek God and prepare.</w:t>
      </w:r>
    </w:p>
    <w:p w14:paraId="17FC7E91" w14:textId="679F9832" w:rsidR="00254F19" w:rsidRDefault="00254F19" w:rsidP="0073652A">
      <w:pPr>
        <w:spacing w:after="0" w:line="240" w:lineRule="auto"/>
        <w:rPr>
          <w:sz w:val="28"/>
          <w:szCs w:val="28"/>
        </w:rPr>
      </w:pPr>
      <w:r w:rsidRPr="00254F19">
        <w:rPr>
          <w:b/>
          <w:bCs/>
          <w:sz w:val="28"/>
          <w:szCs w:val="28"/>
        </w:rPr>
        <w:t xml:space="preserve">Ex. 17:8-12 </w:t>
      </w:r>
      <w:r>
        <w:rPr>
          <w:sz w:val="28"/>
          <w:szCs w:val="28"/>
        </w:rPr>
        <w:t xml:space="preserve">Amalekites/ Agagites </w:t>
      </w:r>
    </w:p>
    <w:p w14:paraId="13F503C1" w14:textId="26A51C2B" w:rsidR="00254F19" w:rsidRDefault="00254F19" w:rsidP="0073652A">
      <w:pPr>
        <w:spacing w:after="0" w:line="240" w:lineRule="auto"/>
        <w:rPr>
          <w:sz w:val="28"/>
          <w:szCs w:val="28"/>
        </w:rPr>
      </w:pPr>
      <w:r w:rsidRPr="00254F19">
        <w:rPr>
          <w:b/>
          <w:bCs/>
          <w:sz w:val="28"/>
          <w:szCs w:val="28"/>
        </w:rPr>
        <w:lastRenderedPageBreak/>
        <w:t>Ex. 17:13-16</w:t>
      </w:r>
      <w:r>
        <w:rPr>
          <w:sz w:val="28"/>
          <w:szCs w:val="28"/>
        </w:rPr>
        <w:t xml:space="preserve"> The Lord will have war against Amalek from generation to generation. </w:t>
      </w:r>
    </w:p>
    <w:p w14:paraId="6AF7308F" w14:textId="576AA77F" w:rsidR="00254F19" w:rsidRDefault="00254F19" w:rsidP="0073652A">
      <w:pPr>
        <w:spacing w:after="0" w:line="240" w:lineRule="auto"/>
        <w:rPr>
          <w:sz w:val="28"/>
          <w:szCs w:val="28"/>
        </w:rPr>
      </w:pPr>
      <w:r w:rsidRPr="00254F19">
        <w:rPr>
          <w:b/>
          <w:bCs/>
          <w:sz w:val="28"/>
          <w:szCs w:val="28"/>
        </w:rPr>
        <w:t>Num. 24:20</w:t>
      </w:r>
      <w:r>
        <w:rPr>
          <w:sz w:val="28"/>
          <w:szCs w:val="28"/>
        </w:rPr>
        <w:t>…his end will be destruction.</w:t>
      </w:r>
    </w:p>
    <w:p w14:paraId="2BC1D2A6" w14:textId="23165EC3" w:rsidR="00254F19" w:rsidRPr="0004253B" w:rsidRDefault="00254F19" w:rsidP="0073652A">
      <w:pPr>
        <w:spacing w:after="0" w:line="240" w:lineRule="auto"/>
        <w:rPr>
          <w:sz w:val="28"/>
          <w:szCs w:val="28"/>
        </w:rPr>
      </w:pPr>
      <w:r w:rsidRPr="00254F19">
        <w:rPr>
          <w:b/>
          <w:bCs/>
          <w:sz w:val="28"/>
          <w:szCs w:val="28"/>
        </w:rPr>
        <w:t xml:space="preserve">Deut. 25:17-19 </w:t>
      </w:r>
      <w:r w:rsidR="0004253B">
        <w:rPr>
          <w:sz w:val="28"/>
          <w:szCs w:val="28"/>
        </w:rPr>
        <w:t>You shall blot out the memory of Amalek from under heaven; you must not forget.</w:t>
      </w:r>
    </w:p>
    <w:p w14:paraId="1382D1FE" w14:textId="3E819E59" w:rsidR="00647668" w:rsidRDefault="0004253B" w:rsidP="0073652A">
      <w:pPr>
        <w:spacing w:after="0" w:line="240" w:lineRule="auto"/>
        <w:rPr>
          <w:sz w:val="28"/>
          <w:szCs w:val="28"/>
        </w:rPr>
      </w:pPr>
      <w:r>
        <w:rPr>
          <w:b/>
          <w:bCs/>
          <w:sz w:val="28"/>
          <w:szCs w:val="28"/>
        </w:rPr>
        <w:t>2 Sam. 1:1-</w:t>
      </w:r>
      <w:r w:rsidR="00647668">
        <w:rPr>
          <w:b/>
          <w:bCs/>
          <w:sz w:val="28"/>
          <w:szCs w:val="28"/>
        </w:rPr>
        <w:t>16</w:t>
      </w:r>
      <w:r>
        <w:rPr>
          <w:b/>
          <w:bCs/>
          <w:sz w:val="28"/>
          <w:szCs w:val="28"/>
        </w:rPr>
        <w:t xml:space="preserve"> </w:t>
      </w:r>
      <w:r w:rsidR="00647668">
        <w:rPr>
          <w:sz w:val="28"/>
          <w:szCs w:val="28"/>
        </w:rPr>
        <w:t>“I am an Amalekite…”  kills Saul.</w:t>
      </w:r>
      <w:r w:rsidR="002067C5">
        <w:rPr>
          <w:sz w:val="28"/>
          <w:szCs w:val="28"/>
        </w:rPr>
        <w:t xml:space="preserve"> David says,</w:t>
      </w:r>
      <w:r w:rsidR="00647668">
        <w:rPr>
          <w:sz w:val="28"/>
          <w:szCs w:val="28"/>
        </w:rPr>
        <w:t xml:space="preserve"> “Cut him down!” for he killed the Lord’s anointed.</w:t>
      </w:r>
    </w:p>
    <w:p w14:paraId="7DDC4E0D" w14:textId="77777777" w:rsidR="00631F46" w:rsidRDefault="00631F46" w:rsidP="0073652A">
      <w:pPr>
        <w:spacing w:after="0" w:line="240" w:lineRule="auto"/>
        <w:rPr>
          <w:b/>
          <w:bCs/>
          <w:sz w:val="28"/>
          <w:szCs w:val="28"/>
        </w:rPr>
      </w:pPr>
      <w:r>
        <w:rPr>
          <w:b/>
          <w:bCs/>
          <w:sz w:val="28"/>
          <w:szCs w:val="28"/>
        </w:rPr>
        <w:t>God is in charge, even of the centuries!</w:t>
      </w:r>
    </w:p>
    <w:p w14:paraId="4B1D68C0" w14:textId="24AF40A7" w:rsidR="00631F46" w:rsidRDefault="00631F46" w:rsidP="0073652A">
      <w:pPr>
        <w:spacing w:after="0" w:line="240" w:lineRule="auto"/>
        <w:rPr>
          <w:sz w:val="28"/>
          <w:szCs w:val="28"/>
        </w:rPr>
      </w:pPr>
      <w:r w:rsidRPr="00631F46">
        <w:rPr>
          <w:b/>
          <w:bCs/>
          <w:sz w:val="28"/>
          <w:szCs w:val="28"/>
        </w:rPr>
        <w:t>Est. 3:9</w:t>
      </w:r>
      <w:r>
        <w:rPr>
          <w:sz w:val="28"/>
          <w:szCs w:val="28"/>
        </w:rPr>
        <w:t xml:space="preserve"> Timing of Haman’s offer of money: he has just gone down to fight the Greeks, but has lost that battle. Lost money. And the king doesn’t ask one question; he only hears about money.</w:t>
      </w:r>
    </w:p>
    <w:p w14:paraId="477F9998" w14:textId="18868A75" w:rsidR="0004253B" w:rsidRDefault="00631F46" w:rsidP="0073652A">
      <w:pPr>
        <w:spacing w:after="0" w:line="240" w:lineRule="auto"/>
        <w:rPr>
          <w:sz w:val="28"/>
          <w:szCs w:val="28"/>
        </w:rPr>
      </w:pPr>
      <w:r w:rsidRPr="00631F46">
        <w:rPr>
          <w:b/>
          <w:bCs/>
          <w:sz w:val="28"/>
          <w:szCs w:val="28"/>
        </w:rPr>
        <w:t>Est. 4:11</w:t>
      </w:r>
      <w:r>
        <w:rPr>
          <w:sz w:val="28"/>
          <w:szCs w:val="28"/>
        </w:rPr>
        <w:t xml:space="preserve"> </w:t>
      </w:r>
      <w:r w:rsidR="0004253B">
        <w:rPr>
          <w:b/>
          <w:bCs/>
          <w:sz w:val="28"/>
          <w:szCs w:val="28"/>
        </w:rPr>
        <w:t xml:space="preserve"> </w:t>
      </w:r>
      <w:r>
        <w:rPr>
          <w:sz w:val="28"/>
          <w:szCs w:val="28"/>
        </w:rPr>
        <w:t>Esther has not been summoned by the king for 30 days.</w:t>
      </w:r>
      <w:r w:rsidR="002067C5">
        <w:rPr>
          <w:sz w:val="28"/>
          <w:szCs w:val="28"/>
        </w:rPr>
        <w:t xml:space="preserve"> She thinks she has lost favor in his eyes.</w:t>
      </w:r>
    </w:p>
    <w:p w14:paraId="3C5EE3DA" w14:textId="7DD986C2" w:rsidR="00631F46" w:rsidRDefault="00631F46" w:rsidP="0073652A">
      <w:pPr>
        <w:spacing w:after="0" w:line="240" w:lineRule="auto"/>
        <w:rPr>
          <w:sz w:val="28"/>
          <w:szCs w:val="28"/>
        </w:rPr>
      </w:pPr>
      <w:r w:rsidRPr="00631F46">
        <w:rPr>
          <w:b/>
          <w:bCs/>
          <w:sz w:val="28"/>
          <w:szCs w:val="28"/>
        </w:rPr>
        <w:t>Est. 5:2-3</w:t>
      </w:r>
      <w:r>
        <w:rPr>
          <w:sz w:val="28"/>
          <w:szCs w:val="28"/>
        </w:rPr>
        <w:t xml:space="preserve"> King sees her from afar off, she comes near, and his first question is, “What is troubling you?”  Something about her appearance after her fast, has changed her looks.</w:t>
      </w:r>
    </w:p>
    <w:p w14:paraId="71428756" w14:textId="4BC4D76C" w:rsidR="00631F46" w:rsidRDefault="00631F46" w:rsidP="0073652A">
      <w:pPr>
        <w:spacing w:after="0" w:line="240" w:lineRule="auto"/>
        <w:rPr>
          <w:sz w:val="28"/>
          <w:szCs w:val="28"/>
        </w:rPr>
      </w:pPr>
      <w:r w:rsidRPr="00631F46">
        <w:rPr>
          <w:b/>
          <w:bCs/>
          <w:sz w:val="28"/>
          <w:szCs w:val="28"/>
        </w:rPr>
        <w:t>Est. 5:3-4</w:t>
      </w:r>
      <w:r>
        <w:rPr>
          <w:sz w:val="28"/>
          <w:szCs w:val="28"/>
        </w:rPr>
        <w:t xml:space="preserve"> Esther invites them to her banquet, THIS DAY</w:t>
      </w:r>
    </w:p>
    <w:p w14:paraId="002ADCB2" w14:textId="37FDC73E" w:rsidR="00631F46" w:rsidRDefault="00631F46" w:rsidP="0073652A">
      <w:pPr>
        <w:spacing w:after="0" w:line="240" w:lineRule="auto"/>
        <w:rPr>
          <w:sz w:val="28"/>
          <w:szCs w:val="28"/>
        </w:rPr>
      </w:pPr>
      <w:r w:rsidRPr="00631F46">
        <w:rPr>
          <w:b/>
          <w:bCs/>
          <w:sz w:val="28"/>
          <w:szCs w:val="28"/>
        </w:rPr>
        <w:t>Est. 5:5-6</w:t>
      </w:r>
      <w:r>
        <w:rPr>
          <w:sz w:val="28"/>
          <w:szCs w:val="28"/>
        </w:rPr>
        <w:t xml:space="preserve"> “Bring Haman quickly”. The pace picks up….</w:t>
      </w:r>
    </w:p>
    <w:p w14:paraId="06F1F13A" w14:textId="4FB89D53" w:rsidR="00631F46" w:rsidRDefault="00631F46" w:rsidP="0073652A">
      <w:pPr>
        <w:spacing w:after="0" w:line="240" w:lineRule="auto"/>
        <w:rPr>
          <w:sz w:val="28"/>
          <w:szCs w:val="28"/>
        </w:rPr>
      </w:pPr>
      <w:r w:rsidRPr="00631F46">
        <w:rPr>
          <w:b/>
          <w:bCs/>
          <w:sz w:val="28"/>
          <w:szCs w:val="28"/>
        </w:rPr>
        <w:t>Est. 5:14</w:t>
      </w:r>
      <w:r>
        <w:rPr>
          <w:sz w:val="28"/>
          <w:szCs w:val="28"/>
        </w:rPr>
        <w:t xml:space="preserve"> The Gallows     Timing</w:t>
      </w:r>
    </w:p>
    <w:p w14:paraId="33941C21" w14:textId="4628272D" w:rsidR="00631F46" w:rsidRDefault="00631F46" w:rsidP="0073652A">
      <w:pPr>
        <w:spacing w:after="0" w:line="240" w:lineRule="auto"/>
        <w:rPr>
          <w:sz w:val="28"/>
          <w:szCs w:val="28"/>
        </w:rPr>
      </w:pPr>
      <w:r>
        <w:rPr>
          <w:sz w:val="28"/>
          <w:szCs w:val="28"/>
        </w:rPr>
        <w:t>The gallows were more like spikes, where people were impaled rather than hung.</w:t>
      </w:r>
    </w:p>
    <w:p w14:paraId="2EAEE79E" w14:textId="7C0283DB" w:rsidR="00631F46" w:rsidRDefault="00631F46" w:rsidP="0073652A">
      <w:pPr>
        <w:spacing w:after="0" w:line="240" w:lineRule="auto"/>
        <w:rPr>
          <w:sz w:val="28"/>
          <w:szCs w:val="28"/>
        </w:rPr>
      </w:pPr>
      <w:r w:rsidRPr="00631F46">
        <w:rPr>
          <w:b/>
          <w:bCs/>
          <w:sz w:val="28"/>
          <w:szCs w:val="28"/>
        </w:rPr>
        <w:t>Est. 6:1</w:t>
      </w:r>
      <w:r>
        <w:rPr>
          <w:sz w:val="28"/>
          <w:szCs w:val="28"/>
        </w:rPr>
        <w:t xml:space="preserve"> The king can’t sleep, and he has THIS certain chronicle read to him and the one guy in the court, is Haman. WORST time for Haman to be there.</w:t>
      </w:r>
    </w:p>
    <w:p w14:paraId="0F3F71F9" w14:textId="6D07F0B4" w:rsidR="00631F46" w:rsidRDefault="00631F46" w:rsidP="0073652A">
      <w:pPr>
        <w:spacing w:after="0" w:line="240" w:lineRule="auto"/>
        <w:rPr>
          <w:sz w:val="28"/>
          <w:szCs w:val="28"/>
        </w:rPr>
      </w:pPr>
      <w:r w:rsidRPr="00631F46">
        <w:rPr>
          <w:b/>
          <w:bCs/>
          <w:sz w:val="28"/>
          <w:szCs w:val="28"/>
        </w:rPr>
        <w:t>Est. 6:10, 14</w:t>
      </w:r>
      <w:r>
        <w:rPr>
          <w:b/>
          <w:bCs/>
          <w:sz w:val="28"/>
          <w:szCs w:val="28"/>
        </w:rPr>
        <w:t xml:space="preserve"> </w:t>
      </w:r>
      <w:r>
        <w:rPr>
          <w:sz w:val="28"/>
          <w:szCs w:val="28"/>
        </w:rPr>
        <w:t xml:space="preserve">Quickly….while they were </w:t>
      </w:r>
      <w:r w:rsidR="00F41D0C">
        <w:rPr>
          <w:sz w:val="28"/>
          <w:szCs w:val="28"/>
        </w:rPr>
        <w:t>still talking</w:t>
      </w:r>
    </w:p>
    <w:p w14:paraId="6AE8AD8E" w14:textId="621031C3" w:rsidR="00F41D0C" w:rsidRDefault="00F41D0C" w:rsidP="0073652A">
      <w:pPr>
        <w:spacing w:after="0" w:line="240" w:lineRule="auto"/>
        <w:rPr>
          <w:sz w:val="28"/>
          <w:szCs w:val="28"/>
        </w:rPr>
      </w:pPr>
      <w:r>
        <w:rPr>
          <w:sz w:val="28"/>
          <w:szCs w:val="28"/>
        </w:rPr>
        <w:t>This is not a Deism, nor a Pantheism, this is a Biblical understanding where God reaches down and ha</w:t>
      </w:r>
      <w:r w:rsidR="00EF0AEC">
        <w:rPr>
          <w:sz w:val="28"/>
          <w:szCs w:val="28"/>
        </w:rPr>
        <w:t>s</w:t>
      </w:r>
      <w:r>
        <w:rPr>
          <w:sz w:val="28"/>
          <w:szCs w:val="28"/>
        </w:rPr>
        <w:t xml:space="preserve"> the gallows built, rais</w:t>
      </w:r>
      <w:r w:rsidR="00EF0AEC">
        <w:rPr>
          <w:sz w:val="28"/>
          <w:szCs w:val="28"/>
        </w:rPr>
        <w:t xml:space="preserve">es </w:t>
      </w:r>
      <w:r>
        <w:rPr>
          <w:sz w:val="28"/>
          <w:szCs w:val="28"/>
        </w:rPr>
        <w:t>up Esther….</w:t>
      </w:r>
    </w:p>
    <w:p w14:paraId="0CC254DE" w14:textId="4E941D89" w:rsidR="00F41D0C" w:rsidRDefault="00F41D0C" w:rsidP="0073652A">
      <w:pPr>
        <w:spacing w:after="0" w:line="240" w:lineRule="auto"/>
        <w:rPr>
          <w:sz w:val="28"/>
          <w:szCs w:val="28"/>
        </w:rPr>
      </w:pPr>
      <w:r w:rsidRPr="00F41D0C">
        <w:rPr>
          <w:b/>
          <w:bCs/>
          <w:sz w:val="28"/>
          <w:szCs w:val="28"/>
        </w:rPr>
        <w:t>Est. 7</w:t>
      </w:r>
      <w:r>
        <w:rPr>
          <w:sz w:val="28"/>
          <w:szCs w:val="28"/>
        </w:rPr>
        <w:t xml:space="preserve">   Second Banquet</w:t>
      </w:r>
    </w:p>
    <w:p w14:paraId="50D9BE72" w14:textId="547D6E58" w:rsidR="00F41D0C" w:rsidRDefault="00F41D0C" w:rsidP="0073652A">
      <w:pPr>
        <w:spacing w:after="0" w:line="240" w:lineRule="auto"/>
        <w:rPr>
          <w:sz w:val="28"/>
          <w:szCs w:val="28"/>
        </w:rPr>
      </w:pPr>
      <w:r w:rsidRPr="00F41D0C">
        <w:rPr>
          <w:b/>
          <w:bCs/>
          <w:sz w:val="28"/>
          <w:szCs w:val="28"/>
        </w:rPr>
        <w:t>Est. 7:6</w:t>
      </w:r>
      <w:r>
        <w:rPr>
          <w:sz w:val="28"/>
          <w:szCs w:val="28"/>
        </w:rPr>
        <w:t xml:space="preserve"> Haman is named and the king is so enraged he steps out</w:t>
      </w:r>
    </w:p>
    <w:p w14:paraId="573D709D" w14:textId="147EEFD3" w:rsidR="00F41D0C" w:rsidRDefault="00F41D0C" w:rsidP="0073652A">
      <w:pPr>
        <w:spacing w:after="0" w:line="240" w:lineRule="auto"/>
        <w:rPr>
          <w:sz w:val="28"/>
          <w:szCs w:val="28"/>
        </w:rPr>
      </w:pPr>
      <w:r w:rsidRPr="00F41D0C">
        <w:rPr>
          <w:b/>
          <w:bCs/>
          <w:sz w:val="28"/>
          <w:szCs w:val="28"/>
        </w:rPr>
        <w:t>Est.7:8</w:t>
      </w:r>
      <w:r>
        <w:rPr>
          <w:sz w:val="28"/>
          <w:szCs w:val="28"/>
        </w:rPr>
        <w:t xml:space="preserve"> The king steps in JUST AS Haman is in the queen’s space</w:t>
      </w:r>
      <w:r w:rsidR="00EF0AEC">
        <w:rPr>
          <w:sz w:val="28"/>
          <w:szCs w:val="28"/>
        </w:rPr>
        <w:t>, an misinterprets his actions.</w:t>
      </w:r>
    </w:p>
    <w:p w14:paraId="0E997C1B" w14:textId="47FE559A" w:rsidR="00F41D0C" w:rsidRPr="00F41D0C" w:rsidRDefault="00F41D0C" w:rsidP="00F41D0C">
      <w:pPr>
        <w:pStyle w:val="ListParagraph"/>
        <w:numPr>
          <w:ilvl w:val="0"/>
          <w:numId w:val="2"/>
        </w:numPr>
        <w:spacing w:after="0" w:line="240" w:lineRule="auto"/>
        <w:rPr>
          <w:b/>
          <w:bCs/>
          <w:sz w:val="28"/>
          <w:szCs w:val="28"/>
        </w:rPr>
      </w:pPr>
      <w:r w:rsidRPr="00F41D0C">
        <w:rPr>
          <w:b/>
          <w:bCs/>
          <w:sz w:val="28"/>
          <w:szCs w:val="28"/>
        </w:rPr>
        <w:t>God is in charge of controlling the minds and the hearts</w:t>
      </w:r>
    </w:p>
    <w:p w14:paraId="00D53DD8" w14:textId="1844BEE3" w:rsidR="00F41D0C" w:rsidRDefault="00F41D0C" w:rsidP="00F41D0C">
      <w:pPr>
        <w:spacing w:after="0" w:line="240" w:lineRule="auto"/>
        <w:rPr>
          <w:sz w:val="28"/>
          <w:szCs w:val="28"/>
        </w:rPr>
      </w:pPr>
      <w:r w:rsidRPr="00F41D0C">
        <w:rPr>
          <w:b/>
          <w:bCs/>
          <w:sz w:val="28"/>
          <w:szCs w:val="28"/>
        </w:rPr>
        <w:t xml:space="preserve">Prov. 21:1 </w:t>
      </w:r>
      <w:r w:rsidR="001778E6">
        <w:rPr>
          <w:sz w:val="28"/>
          <w:szCs w:val="28"/>
        </w:rPr>
        <w:t>The king’s heart is like channels of water in the hand of the LORD; He turns it wherever He wishes.</w:t>
      </w:r>
    </w:p>
    <w:p w14:paraId="7BBAAAE6" w14:textId="48FE4157" w:rsidR="001778E6" w:rsidRDefault="001778E6" w:rsidP="00F41D0C">
      <w:pPr>
        <w:spacing w:after="0" w:line="240" w:lineRule="auto"/>
        <w:rPr>
          <w:sz w:val="28"/>
          <w:szCs w:val="28"/>
        </w:rPr>
      </w:pPr>
      <w:r>
        <w:rPr>
          <w:sz w:val="28"/>
          <w:szCs w:val="28"/>
        </w:rPr>
        <w:t>Water is very passive, it does whatever you do with it; it is pushed or pulled.</w:t>
      </w:r>
    </w:p>
    <w:p w14:paraId="5167D4FB" w14:textId="0EC28545" w:rsidR="001778E6" w:rsidRDefault="001778E6" w:rsidP="00F41D0C">
      <w:pPr>
        <w:spacing w:after="0" w:line="240" w:lineRule="auto"/>
        <w:rPr>
          <w:sz w:val="28"/>
          <w:szCs w:val="28"/>
        </w:rPr>
      </w:pPr>
      <w:r>
        <w:rPr>
          <w:sz w:val="28"/>
          <w:szCs w:val="28"/>
        </w:rPr>
        <w:t>The main issue with Haman is pride, which is basically an overestimation of yourself.</w:t>
      </w:r>
    </w:p>
    <w:p w14:paraId="4D8B6249" w14:textId="0CC4DFC3" w:rsidR="001778E6" w:rsidRDefault="001778E6" w:rsidP="00F41D0C">
      <w:pPr>
        <w:spacing w:after="0" w:line="240" w:lineRule="auto"/>
        <w:rPr>
          <w:sz w:val="28"/>
          <w:szCs w:val="28"/>
        </w:rPr>
      </w:pPr>
      <w:r w:rsidRPr="001778E6">
        <w:rPr>
          <w:b/>
          <w:bCs/>
          <w:sz w:val="28"/>
          <w:szCs w:val="28"/>
        </w:rPr>
        <w:t>Est. 5:13</w:t>
      </w:r>
      <w:r>
        <w:rPr>
          <w:sz w:val="28"/>
          <w:szCs w:val="28"/>
        </w:rPr>
        <w:t xml:space="preserve"> Haman is not satisfied</w:t>
      </w:r>
      <w:r w:rsidR="00EF0AEC">
        <w:rPr>
          <w:sz w:val="28"/>
          <w:szCs w:val="28"/>
        </w:rPr>
        <w:t>.</w:t>
      </w:r>
    </w:p>
    <w:p w14:paraId="545C749A" w14:textId="0D3FE607" w:rsidR="001778E6" w:rsidRDefault="001778E6" w:rsidP="00F41D0C">
      <w:pPr>
        <w:spacing w:after="0" w:line="240" w:lineRule="auto"/>
        <w:rPr>
          <w:sz w:val="28"/>
          <w:szCs w:val="28"/>
        </w:rPr>
      </w:pPr>
      <w:r>
        <w:rPr>
          <w:sz w:val="28"/>
          <w:szCs w:val="28"/>
        </w:rPr>
        <w:t>“Be Committed” by warren Wiersbe</w:t>
      </w:r>
    </w:p>
    <w:p w14:paraId="28E77795" w14:textId="551AB56B" w:rsidR="001778E6" w:rsidRDefault="001778E6" w:rsidP="00F41D0C">
      <w:pPr>
        <w:spacing w:after="0" w:line="240" w:lineRule="auto"/>
        <w:rPr>
          <w:sz w:val="28"/>
          <w:szCs w:val="28"/>
        </w:rPr>
      </w:pPr>
      <w:r w:rsidRPr="00236894">
        <w:rPr>
          <w:b/>
          <w:bCs/>
          <w:sz w:val="28"/>
          <w:szCs w:val="28"/>
        </w:rPr>
        <w:lastRenderedPageBreak/>
        <w:t xml:space="preserve">Rom. 13:13-14 </w:t>
      </w:r>
      <w:r w:rsidR="00BC68E8">
        <w:rPr>
          <w:sz w:val="28"/>
          <w:szCs w:val="28"/>
        </w:rPr>
        <w:t>God’s perfect timing led Augustine to read this which led him to salvation.</w:t>
      </w:r>
    </w:p>
    <w:p w14:paraId="54215F66" w14:textId="37559537" w:rsidR="00BC68E8" w:rsidRPr="00BC68E8" w:rsidRDefault="00BC68E8" w:rsidP="00BC68E8">
      <w:pPr>
        <w:pStyle w:val="ListParagraph"/>
        <w:numPr>
          <w:ilvl w:val="0"/>
          <w:numId w:val="2"/>
        </w:numPr>
        <w:spacing w:after="0" w:line="240" w:lineRule="auto"/>
        <w:rPr>
          <w:b/>
          <w:bCs/>
          <w:sz w:val="28"/>
          <w:szCs w:val="28"/>
        </w:rPr>
      </w:pPr>
      <w:r w:rsidRPr="00BC68E8">
        <w:rPr>
          <w:b/>
          <w:bCs/>
          <w:sz w:val="28"/>
          <w:szCs w:val="28"/>
        </w:rPr>
        <w:t>God is in charge of exalting and humbling men</w:t>
      </w:r>
    </w:p>
    <w:p w14:paraId="5E41EFAB" w14:textId="1B8AC7DF" w:rsidR="00BC68E8" w:rsidRPr="004C0778" w:rsidRDefault="00BC68E8" w:rsidP="00BC68E8">
      <w:pPr>
        <w:spacing w:after="0" w:line="240" w:lineRule="auto"/>
        <w:rPr>
          <w:sz w:val="28"/>
          <w:szCs w:val="28"/>
        </w:rPr>
      </w:pPr>
      <w:r w:rsidRPr="00BC68E8">
        <w:rPr>
          <w:b/>
          <w:bCs/>
          <w:sz w:val="28"/>
          <w:szCs w:val="28"/>
        </w:rPr>
        <w:t xml:space="preserve">1 Sam. 2:7 </w:t>
      </w:r>
      <w:r w:rsidR="004C0778">
        <w:rPr>
          <w:b/>
          <w:bCs/>
          <w:sz w:val="28"/>
          <w:szCs w:val="28"/>
        </w:rPr>
        <w:t>“</w:t>
      </w:r>
      <w:r w:rsidR="004C0778">
        <w:rPr>
          <w:sz w:val="28"/>
          <w:szCs w:val="28"/>
        </w:rPr>
        <w:t>The LORD makes poor and rich; He brings low, He also exalts.”</w:t>
      </w:r>
    </w:p>
    <w:p w14:paraId="7C7D0E34" w14:textId="00340585" w:rsidR="00BC68E8" w:rsidRDefault="00BC68E8" w:rsidP="00BC68E8">
      <w:pPr>
        <w:spacing w:after="0" w:line="240" w:lineRule="auto"/>
        <w:rPr>
          <w:sz w:val="28"/>
          <w:szCs w:val="28"/>
        </w:rPr>
      </w:pPr>
      <w:r w:rsidRPr="00BC68E8">
        <w:rPr>
          <w:b/>
          <w:bCs/>
          <w:sz w:val="28"/>
          <w:szCs w:val="28"/>
        </w:rPr>
        <w:t>Dan. 4:1-3, 34-35</w:t>
      </w:r>
      <w:r>
        <w:rPr>
          <w:sz w:val="28"/>
          <w:szCs w:val="28"/>
        </w:rPr>
        <w:t xml:space="preserve"> “If you do not humble yourself….”</w:t>
      </w:r>
    </w:p>
    <w:p w14:paraId="1B4092BB" w14:textId="777C7BE2" w:rsidR="00BC68E8" w:rsidRDefault="004C0778" w:rsidP="00BC68E8">
      <w:pPr>
        <w:spacing w:after="0" w:line="240" w:lineRule="auto"/>
        <w:rPr>
          <w:sz w:val="28"/>
          <w:szCs w:val="28"/>
        </w:rPr>
      </w:pPr>
      <w:r>
        <w:rPr>
          <w:sz w:val="28"/>
          <w:szCs w:val="28"/>
        </w:rPr>
        <w:t>Do you see the sovereignty of God in YOUR life today?</w:t>
      </w:r>
    </w:p>
    <w:p w14:paraId="6CB5BA0C" w14:textId="416D4337" w:rsidR="004C0778" w:rsidRDefault="004C0778" w:rsidP="00BC68E8">
      <w:pPr>
        <w:spacing w:after="0" w:line="240" w:lineRule="auto"/>
        <w:rPr>
          <w:sz w:val="28"/>
          <w:szCs w:val="28"/>
        </w:rPr>
      </w:pPr>
      <w:r>
        <w:rPr>
          <w:sz w:val="28"/>
          <w:szCs w:val="28"/>
        </w:rPr>
        <w:t>Do you look at the timing of your life?</w:t>
      </w:r>
    </w:p>
    <w:p w14:paraId="1A9FB308" w14:textId="65636F62" w:rsidR="004C0778" w:rsidRDefault="004C0778" w:rsidP="00BC68E8">
      <w:pPr>
        <w:spacing w:after="0" w:line="240" w:lineRule="auto"/>
        <w:rPr>
          <w:sz w:val="28"/>
          <w:szCs w:val="28"/>
        </w:rPr>
      </w:pPr>
      <w:r>
        <w:rPr>
          <w:sz w:val="28"/>
          <w:szCs w:val="28"/>
        </w:rPr>
        <w:t>Do you trust Him to exalt and to bring humble, laying your agenda before Him and surrendering it to Him?</w:t>
      </w:r>
    </w:p>
    <w:p w14:paraId="6125F974" w14:textId="78D7E04D" w:rsidR="004C0778" w:rsidRDefault="004C0778" w:rsidP="00BC68E8">
      <w:pPr>
        <w:spacing w:after="0" w:line="240" w:lineRule="auto"/>
        <w:rPr>
          <w:sz w:val="28"/>
          <w:szCs w:val="28"/>
        </w:rPr>
      </w:pPr>
      <w:r>
        <w:rPr>
          <w:sz w:val="28"/>
          <w:szCs w:val="28"/>
        </w:rPr>
        <w:t>He cares about the details</w:t>
      </w:r>
      <w:r w:rsidR="00EF0AEC">
        <w:rPr>
          <w:sz w:val="28"/>
          <w:szCs w:val="28"/>
        </w:rPr>
        <w:t>,</w:t>
      </w:r>
      <w:r>
        <w:rPr>
          <w:sz w:val="28"/>
          <w:szCs w:val="28"/>
        </w:rPr>
        <w:t xml:space="preserve"> and He is in charge.</w:t>
      </w:r>
    </w:p>
    <w:p w14:paraId="17EA6530" w14:textId="77777777" w:rsidR="004C0778" w:rsidRPr="00BC68E8" w:rsidRDefault="004C0778" w:rsidP="00BC68E8">
      <w:pPr>
        <w:spacing w:after="0" w:line="240" w:lineRule="auto"/>
        <w:rPr>
          <w:sz w:val="28"/>
          <w:szCs w:val="28"/>
        </w:rPr>
      </w:pPr>
    </w:p>
    <w:p w14:paraId="50407D7B" w14:textId="77777777" w:rsidR="00BC68E8" w:rsidRPr="00BC68E8" w:rsidRDefault="00BC68E8" w:rsidP="00F41D0C">
      <w:pPr>
        <w:spacing w:after="0" w:line="240" w:lineRule="auto"/>
        <w:rPr>
          <w:sz w:val="28"/>
          <w:szCs w:val="28"/>
        </w:rPr>
      </w:pPr>
    </w:p>
    <w:sectPr w:rsidR="00BC68E8" w:rsidRPr="00BC6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A35FD"/>
    <w:multiLevelType w:val="hybridMultilevel"/>
    <w:tmpl w:val="FACE3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082B21"/>
    <w:multiLevelType w:val="hybridMultilevel"/>
    <w:tmpl w:val="4EB27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624242">
    <w:abstractNumId w:val="0"/>
  </w:num>
  <w:num w:numId="2" w16cid:durableId="381052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44E18"/>
    <w:rsid w:val="0004253B"/>
    <w:rsid w:val="001778E6"/>
    <w:rsid w:val="002067C5"/>
    <w:rsid w:val="00216E6F"/>
    <w:rsid w:val="00236894"/>
    <w:rsid w:val="00254F19"/>
    <w:rsid w:val="00387453"/>
    <w:rsid w:val="003923EA"/>
    <w:rsid w:val="003A689C"/>
    <w:rsid w:val="004C0778"/>
    <w:rsid w:val="00631F46"/>
    <w:rsid w:val="00647668"/>
    <w:rsid w:val="0073652A"/>
    <w:rsid w:val="007712BC"/>
    <w:rsid w:val="00845AFA"/>
    <w:rsid w:val="009A6995"/>
    <w:rsid w:val="00A268B6"/>
    <w:rsid w:val="00BA083E"/>
    <w:rsid w:val="00BC68E8"/>
    <w:rsid w:val="00D16911"/>
    <w:rsid w:val="00D44E18"/>
    <w:rsid w:val="00EF0AEC"/>
    <w:rsid w:val="00F4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5D9C3"/>
  <w15:chartTrackingRefBased/>
  <w15:docId w15:val="{503FF1B2-3BEA-4FA2-8DDC-B0897F00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E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44E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44E1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44E1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44E1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44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E1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44E1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44E1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44E1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44E1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44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E18"/>
    <w:rPr>
      <w:rFonts w:eastAsiaTheme="majorEastAsia" w:cstheme="majorBidi"/>
      <w:color w:val="272727" w:themeColor="text1" w:themeTint="D8"/>
    </w:rPr>
  </w:style>
  <w:style w:type="paragraph" w:styleId="Title">
    <w:name w:val="Title"/>
    <w:basedOn w:val="Normal"/>
    <w:next w:val="Normal"/>
    <w:link w:val="TitleChar"/>
    <w:uiPriority w:val="10"/>
    <w:qFormat/>
    <w:rsid w:val="00D44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E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E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4E18"/>
    <w:rPr>
      <w:i/>
      <w:iCs/>
      <w:color w:val="404040" w:themeColor="text1" w:themeTint="BF"/>
    </w:rPr>
  </w:style>
  <w:style w:type="paragraph" w:styleId="ListParagraph">
    <w:name w:val="List Paragraph"/>
    <w:basedOn w:val="Normal"/>
    <w:uiPriority w:val="34"/>
    <w:qFormat/>
    <w:rsid w:val="00D44E18"/>
    <w:pPr>
      <w:ind w:left="720"/>
      <w:contextualSpacing/>
    </w:pPr>
  </w:style>
  <w:style w:type="character" w:styleId="IntenseEmphasis">
    <w:name w:val="Intense Emphasis"/>
    <w:basedOn w:val="DefaultParagraphFont"/>
    <w:uiPriority w:val="21"/>
    <w:qFormat/>
    <w:rsid w:val="00D44E18"/>
    <w:rPr>
      <w:i/>
      <w:iCs/>
      <w:color w:val="365F91" w:themeColor="accent1" w:themeShade="BF"/>
    </w:rPr>
  </w:style>
  <w:style w:type="paragraph" w:styleId="IntenseQuote">
    <w:name w:val="Intense Quote"/>
    <w:basedOn w:val="Normal"/>
    <w:next w:val="Normal"/>
    <w:link w:val="IntenseQuoteChar"/>
    <w:uiPriority w:val="30"/>
    <w:qFormat/>
    <w:rsid w:val="00D44E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44E18"/>
    <w:rPr>
      <w:i/>
      <w:iCs/>
      <w:color w:val="365F91" w:themeColor="accent1" w:themeShade="BF"/>
    </w:rPr>
  </w:style>
  <w:style w:type="character" w:styleId="IntenseReference">
    <w:name w:val="Intense Reference"/>
    <w:basedOn w:val="DefaultParagraphFont"/>
    <w:uiPriority w:val="32"/>
    <w:qFormat/>
    <w:rsid w:val="00D44E1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17</cp:revision>
  <dcterms:created xsi:type="dcterms:W3CDTF">2024-04-23T12:20:00Z</dcterms:created>
  <dcterms:modified xsi:type="dcterms:W3CDTF">2024-04-23T13:24:00Z</dcterms:modified>
</cp:coreProperties>
</file>