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2BFC3" w14:textId="7C5A4D8B" w:rsidR="003A689C" w:rsidRPr="009E236D" w:rsidRDefault="009E236D" w:rsidP="009E23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236D">
        <w:rPr>
          <w:b/>
          <w:bCs/>
          <w:sz w:val="28"/>
          <w:szCs w:val="28"/>
        </w:rPr>
        <w:t>Esther</w:t>
      </w:r>
    </w:p>
    <w:p w14:paraId="3B8F6A73" w14:textId="37EA3CA2" w:rsidR="009E236D" w:rsidRPr="009E236D" w:rsidRDefault="009E236D" w:rsidP="009E23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236D">
        <w:rPr>
          <w:b/>
          <w:bCs/>
          <w:sz w:val="28"/>
          <w:szCs w:val="28"/>
        </w:rPr>
        <w:t>Lesson 2</w:t>
      </w:r>
    </w:p>
    <w:p w14:paraId="0FE47EA7" w14:textId="109458A9" w:rsidR="009E236D" w:rsidRPr="009E236D" w:rsidRDefault="009E236D" w:rsidP="009E23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236D">
        <w:rPr>
          <w:b/>
          <w:bCs/>
          <w:sz w:val="28"/>
          <w:szCs w:val="28"/>
        </w:rPr>
        <w:t>David Arthur</w:t>
      </w:r>
    </w:p>
    <w:p w14:paraId="4F985412" w14:textId="77777777" w:rsidR="009E236D" w:rsidRDefault="009E236D" w:rsidP="009E236D">
      <w:pPr>
        <w:spacing w:after="0" w:line="240" w:lineRule="auto"/>
        <w:rPr>
          <w:b/>
          <w:bCs/>
          <w:sz w:val="28"/>
          <w:szCs w:val="28"/>
        </w:rPr>
      </w:pPr>
    </w:p>
    <w:p w14:paraId="5E49D4DE" w14:textId="77B620C1" w:rsidR="009E236D" w:rsidRDefault="002330F8" w:rsidP="009E236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such a time as this.</w:t>
      </w:r>
    </w:p>
    <w:p w14:paraId="0376EE25" w14:textId="0EF516BD" w:rsidR="002330F8" w:rsidRDefault="002330F8" w:rsidP="009E236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Est. 1:1 King  Ahasuerus 3</w:t>
      </w:r>
      <w:r w:rsidRPr="002330F8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year of reign 483 BC</w:t>
      </w:r>
    </w:p>
    <w:p w14:paraId="1CEE919E" w14:textId="486E806D" w:rsidR="002330F8" w:rsidRDefault="002330F8" w:rsidP="009E236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Est. 2:16 King Ahasuerus  7</w:t>
      </w:r>
      <w:r w:rsidRPr="002330F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year of reign  4 years later</w:t>
      </w:r>
    </w:p>
    <w:p w14:paraId="3FF68AB3" w14:textId="5665B2CA" w:rsidR="002330F8" w:rsidRDefault="002F51B0" w:rsidP="009E236D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Herodotus tells us: </w:t>
      </w:r>
      <w:r>
        <w:rPr>
          <w:sz w:val="28"/>
          <w:szCs w:val="28"/>
        </w:rPr>
        <w:t xml:space="preserve">King goes for about 4 years on a Grecian campaign. The Spartans. The battle of </w:t>
      </w:r>
      <w:r w:rsidR="009B7C75">
        <w:rPr>
          <w:sz w:val="28"/>
          <w:szCs w:val="28"/>
        </w:rPr>
        <w:t>Thermopylae</w:t>
      </w:r>
    </w:p>
    <w:p w14:paraId="0B203CF6" w14:textId="0A00DC0D" w:rsidR="002F51B0" w:rsidRDefault="002F51B0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Context: King Ahasuerus goes home in defeat</w:t>
      </w:r>
    </w:p>
    <w:p w14:paraId="3BADD103" w14:textId="0964DD96" w:rsidR="002F51B0" w:rsidRDefault="002F51B0" w:rsidP="009E236D">
      <w:pPr>
        <w:spacing w:after="0" w:line="240" w:lineRule="auto"/>
        <w:rPr>
          <w:sz w:val="28"/>
          <w:szCs w:val="28"/>
        </w:rPr>
      </w:pPr>
      <w:r w:rsidRPr="002F51B0">
        <w:rPr>
          <w:b/>
          <w:bCs/>
          <w:sz w:val="28"/>
          <w:szCs w:val="28"/>
        </w:rPr>
        <w:t>Est. 2: 1</w:t>
      </w:r>
      <w:r>
        <w:rPr>
          <w:sz w:val="28"/>
          <w:szCs w:val="28"/>
        </w:rPr>
        <w:t xml:space="preserve"> He remembers Vashti, but she’s gone because the law of the Medes and Persians cannot be changed.</w:t>
      </w:r>
    </w:p>
    <w:p w14:paraId="6BE1E42A" w14:textId="293DA1F9" w:rsidR="002F51B0" w:rsidRDefault="002F51B0" w:rsidP="009E236D">
      <w:pPr>
        <w:spacing w:after="0" w:line="240" w:lineRule="auto"/>
        <w:rPr>
          <w:sz w:val="28"/>
          <w:szCs w:val="28"/>
        </w:rPr>
      </w:pPr>
      <w:r w:rsidRPr="002F51B0">
        <w:rPr>
          <w:b/>
          <w:bCs/>
          <w:sz w:val="28"/>
          <w:szCs w:val="28"/>
        </w:rPr>
        <w:t>Est. 3:5-6</w:t>
      </w:r>
      <w:r>
        <w:rPr>
          <w:sz w:val="28"/>
          <w:szCs w:val="28"/>
        </w:rPr>
        <w:t xml:space="preserve">  The Plot-Haman sought to destroy ALL the Jews throughout the WHOLE kingdom. </w:t>
      </w:r>
      <w:r w:rsidR="00E72D39">
        <w:rPr>
          <w:sz w:val="28"/>
          <w:szCs w:val="28"/>
        </w:rPr>
        <w:t>So it goes from a personal revenge, to a whole people group.</w:t>
      </w:r>
    </w:p>
    <w:p w14:paraId="6ACE8E52" w14:textId="58A1D554" w:rsidR="00E72D39" w:rsidRPr="00D8280B" w:rsidRDefault="00E72D39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 xml:space="preserve">Gen. </w:t>
      </w:r>
      <w:r w:rsidR="00D8280B" w:rsidRPr="00D8280B">
        <w:rPr>
          <w:b/>
          <w:bCs/>
          <w:sz w:val="28"/>
          <w:szCs w:val="28"/>
        </w:rPr>
        <w:t>3:14</w:t>
      </w:r>
      <w:r w:rsidR="00D8280B">
        <w:rPr>
          <w:b/>
          <w:bCs/>
          <w:sz w:val="28"/>
          <w:szCs w:val="28"/>
        </w:rPr>
        <w:t xml:space="preserve">-15 </w:t>
      </w:r>
      <w:r w:rsidR="00D8280B" w:rsidRPr="00D8280B">
        <w:rPr>
          <w:b/>
          <w:bCs/>
          <w:sz w:val="28"/>
          <w:szCs w:val="28"/>
        </w:rPr>
        <w:t xml:space="preserve"> </w:t>
      </w:r>
    </w:p>
    <w:p w14:paraId="119F8DD8" w14:textId="7019A503" w:rsidR="00E72D39" w:rsidRDefault="00E72D39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>Rev. 22:2</w:t>
      </w:r>
      <w:r>
        <w:rPr>
          <w:sz w:val="28"/>
          <w:szCs w:val="28"/>
        </w:rPr>
        <w:t xml:space="preserve"> The Tree of Life is there</w:t>
      </w:r>
    </w:p>
    <w:p w14:paraId="77ADB4DB" w14:textId="41F27B1F" w:rsidR="00E72D39" w:rsidRDefault="00E72D39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Bible is the story between the trees.</w:t>
      </w:r>
    </w:p>
    <w:p w14:paraId="377FD3C4" w14:textId="22F12B7D" w:rsidR="00D8280B" w:rsidRDefault="00D8280B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>Gen. 3:15</w:t>
      </w:r>
      <w:r>
        <w:rPr>
          <w:sz w:val="28"/>
          <w:szCs w:val="28"/>
        </w:rPr>
        <w:t xml:space="preserve"> is the Protevangelium: The first mention of the gospel.</w:t>
      </w:r>
    </w:p>
    <w:p w14:paraId="35C349BE" w14:textId="773A501F" w:rsidR="00D8280B" w:rsidRDefault="00D8280B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Cain kills Abel.</w:t>
      </w:r>
    </w:p>
    <w:p w14:paraId="34F2C201" w14:textId="4FEC4575" w:rsidR="00D8280B" w:rsidRDefault="00D8280B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Seth means the appointed one. </w:t>
      </w:r>
    </w:p>
    <w:p w14:paraId="20CCB808" w14:textId="5D2B159E" w:rsidR="00D8280B" w:rsidRDefault="00D8280B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>Gen. 36:12</w:t>
      </w:r>
      <w:r>
        <w:rPr>
          <w:sz w:val="28"/>
          <w:szCs w:val="28"/>
        </w:rPr>
        <w:t xml:space="preserve"> Jacob and Esau: Esau is the ancestor to Amalek.</w:t>
      </w:r>
    </w:p>
    <w:p w14:paraId="38718FB1" w14:textId="0534ECC4" w:rsidR="00D8280B" w:rsidRDefault="00D8280B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Haman, now a descendent of Amalek, is still out to destroy the Jews. </w:t>
      </w:r>
    </w:p>
    <w:p w14:paraId="73CB078E" w14:textId="37CC6D2E" w:rsidR="00D8280B" w:rsidRDefault="00D8280B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Satan is trying to wipe out the people of God.</w:t>
      </w:r>
    </w:p>
    <w:p w14:paraId="6E1AD24A" w14:textId="5E52CC76" w:rsidR="00D8280B" w:rsidRDefault="00D8280B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>Gen. 12:3</w:t>
      </w:r>
      <w:r>
        <w:rPr>
          <w:sz w:val="28"/>
          <w:szCs w:val="28"/>
        </w:rPr>
        <w:t xml:space="preserve">  In you, Abram, I will bless ALL the families of the earth.</w:t>
      </w:r>
    </w:p>
    <w:p w14:paraId="6620CAF8" w14:textId="5B5AC075" w:rsidR="00D8280B" w:rsidRDefault="00D8280B" w:rsidP="009E236D">
      <w:pPr>
        <w:spacing w:after="0" w:line="240" w:lineRule="auto"/>
        <w:rPr>
          <w:sz w:val="28"/>
          <w:szCs w:val="28"/>
        </w:rPr>
      </w:pPr>
      <w:r w:rsidRPr="00D8280B">
        <w:rPr>
          <w:b/>
          <w:bCs/>
          <w:sz w:val="28"/>
          <w:szCs w:val="28"/>
        </w:rPr>
        <w:t>Gal. 3:8</w:t>
      </w:r>
      <w:r>
        <w:rPr>
          <w:sz w:val="28"/>
          <w:szCs w:val="28"/>
        </w:rPr>
        <w:t xml:space="preserve"> The gospel was preached to Abram.</w:t>
      </w:r>
    </w:p>
    <w:p w14:paraId="749E99E2" w14:textId="4D0E768C" w:rsidR="00D8280B" w:rsidRDefault="00D8280B" w:rsidP="009E236D">
      <w:pPr>
        <w:spacing w:after="0" w:line="240" w:lineRule="auto"/>
        <w:rPr>
          <w:sz w:val="28"/>
          <w:szCs w:val="28"/>
        </w:rPr>
      </w:pPr>
      <w:r w:rsidRPr="00BB1E07">
        <w:rPr>
          <w:b/>
          <w:bCs/>
          <w:sz w:val="28"/>
          <w:szCs w:val="28"/>
        </w:rPr>
        <w:t>Est. 3:7</w:t>
      </w:r>
      <w:r>
        <w:rPr>
          <w:sz w:val="28"/>
          <w:szCs w:val="28"/>
        </w:rPr>
        <w:t xml:space="preserve"> This plot is going to take about a year</w:t>
      </w:r>
    </w:p>
    <w:p w14:paraId="344E0418" w14:textId="4E7BDA52" w:rsidR="00D8280B" w:rsidRDefault="00D8280B" w:rsidP="009E236D">
      <w:pPr>
        <w:spacing w:after="0" w:line="240" w:lineRule="auto"/>
        <w:rPr>
          <w:sz w:val="28"/>
          <w:szCs w:val="28"/>
        </w:rPr>
      </w:pPr>
      <w:r w:rsidRPr="00BB1E07">
        <w:rPr>
          <w:b/>
          <w:bCs/>
          <w:sz w:val="28"/>
          <w:szCs w:val="28"/>
        </w:rPr>
        <w:t>Est. 3:9</w:t>
      </w:r>
      <w:r>
        <w:rPr>
          <w:sz w:val="28"/>
          <w:szCs w:val="28"/>
        </w:rPr>
        <w:t xml:space="preserve"> 10,000 talents of silver: at this time, the entire </w:t>
      </w:r>
      <w:r w:rsidR="00BB1E07">
        <w:rPr>
          <w:sz w:val="28"/>
          <w:szCs w:val="28"/>
        </w:rPr>
        <w:t>annual income of the Persian income was 15, 000 talents. This is about 2/3 of the income of the nation!</w:t>
      </w:r>
    </w:p>
    <w:p w14:paraId="75B70FFD" w14:textId="31A37278" w:rsidR="00BB1E07" w:rsidRDefault="00BB1E07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Possibl</w:t>
      </w:r>
      <w:r w:rsidR="003A0C97">
        <w:rPr>
          <w:sz w:val="28"/>
          <w:szCs w:val="28"/>
        </w:rPr>
        <w:t>y</w:t>
      </w:r>
      <w:r>
        <w:rPr>
          <w:sz w:val="28"/>
          <w:szCs w:val="28"/>
        </w:rPr>
        <w:t xml:space="preserve"> 276,000 million dollars!</w:t>
      </w:r>
    </w:p>
    <w:p w14:paraId="02E6F3DB" w14:textId="28AEB996" w:rsidR="00BB1E07" w:rsidRDefault="00BB1E07" w:rsidP="009E236D">
      <w:pPr>
        <w:spacing w:after="0" w:line="240" w:lineRule="auto"/>
        <w:rPr>
          <w:sz w:val="28"/>
          <w:szCs w:val="28"/>
        </w:rPr>
      </w:pPr>
      <w:r w:rsidRPr="00BB1E07">
        <w:rPr>
          <w:b/>
          <w:bCs/>
          <w:sz w:val="28"/>
          <w:szCs w:val="28"/>
        </w:rPr>
        <w:t xml:space="preserve">Est. 3:13 </w:t>
      </w:r>
      <w:r>
        <w:rPr>
          <w:sz w:val="28"/>
          <w:szCs w:val="28"/>
        </w:rPr>
        <w:t>This attack on the people of God is all in ONE day!</w:t>
      </w:r>
      <w:r w:rsidR="00C855E4">
        <w:rPr>
          <w:sz w:val="28"/>
          <w:szCs w:val="28"/>
        </w:rPr>
        <w:t xml:space="preserve"> Massive bloodshed. Total annihilation. </w:t>
      </w:r>
    </w:p>
    <w:p w14:paraId="296273A0" w14:textId="57F47B44" w:rsidR="00C855E4" w:rsidRDefault="00C855E4" w:rsidP="009E236D">
      <w:pPr>
        <w:spacing w:after="0" w:line="240" w:lineRule="auto"/>
        <w:rPr>
          <w:sz w:val="28"/>
          <w:szCs w:val="28"/>
        </w:rPr>
      </w:pPr>
      <w:r w:rsidRPr="00C855E4">
        <w:rPr>
          <w:b/>
          <w:bCs/>
          <w:sz w:val="28"/>
          <w:szCs w:val="28"/>
        </w:rPr>
        <w:t>Est. 4:14</w:t>
      </w:r>
      <w:r>
        <w:rPr>
          <w:sz w:val="28"/>
          <w:szCs w:val="28"/>
        </w:rPr>
        <w:t xml:space="preserve"> “For such a time as this”</w:t>
      </w:r>
    </w:p>
    <w:p w14:paraId="79937C42" w14:textId="77777777" w:rsidR="00BF66D2" w:rsidRDefault="00BF66D2" w:rsidP="009E236D">
      <w:pPr>
        <w:spacing w:after="0" w:line="240" w:lineRule="auto"/>
        <w:rPr>
          <w:sz w:val="28"/>
          <w:szCs w:val="28"/>
        </w:rPr>
      </w:pPr>
      <w:r w:rsidRPr="00BF66D2">
        <w:rPr>
          <w:b/>
          <w:bCs/>
          <w:sz w:val="28"/>
          <w:szCs w:val="28"/>
        </w:rPr>
        <w:t>Est. 3:11</w:t>
      </w:r>
      <w:r>
        <w:rPr>
          <w:sz w:val="28"/>
          <w:szCs w:val="28"/>
        </w:rPr>
        <w:t xml:space="preserve"> The king doesn’t take the money. 2/3 of your annual income. That’s a lot of money to turn down. </w:t>
      </w:r>
    </w:p>
    <w:p w14:paraId="38685645" w14:textId="77777777" w:rsidR="00BF66D2" w:rsidRDefault="00BF66D2" w:rsidP="009E236D">
      <w:pPr>
        <w:spacing w:after="0" w:line="240" w:lineRule="auto"/>
        <w:rPr>
          <w:sz w:val="28"/>
          <w:szCs w:val="28"/>
        </w:rPr>
      </w:pPr>
      <w:r w:rsidRPr="00BF66D2">
        <w:rPr>
          <w:b/>
          <w:bCs/>
          <w:sz w:val="28"/>
          <w:szCs w:val="28"/>
        </w:rPr>
        <w:t>Est. 4:7</w:t>
      </w:r>
      <w:r>
        <w:rPr>
          <w:sz w:val="28"/>
          <w:szCs w:val="28"/>
        </w:rPr>
        <w:t xml:space="preserve"> Mordecai quotes the exact amount</w:t>
      </w:r>
    </w:p>
    <w:p w14:paraId="45A38C2D" w14:textId="77777777" w:rsidR="00BF66D2" w:rsidRDefault="00BF66D2" w:rsidP="009E236D">
      <w:pPr>
        <w:spacing w:after="0" w:line="240" w:lineRule="auto"/>
        <w:rPr>
          <w:sz w:val="28"/>
          <w:szCs w:val="28"/>
        </w:rPr>
      </w:pPr>
      <w:r w:rsidRPr="00BF66D2">
        <w:rPr>
          <w:b/>
          <w:bCs/>
          <w:sz w:val="28"/>
          <w:szCs w:val="28"/>
        </w:rPr>
        <w:t xml:space="preserve">Est. 3:2-4 </w:t>
      </w:r>
      <w:r>
        <w:rPr>
          <w:sz w:val="28"/>
          <w:szCs w:val="28"/>
        </w:rPr>
        <w:t>Mordecai makes it clear who he is</w:t>
      </w:r>
    </w:p>
    <w:p w14:paraId="30A840FF" w14:textId="77777777" w:rsidR="00BF66D2" w:rsidRDefault="00BF66D2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response matches the greatness of the attack.</w:t>
      </w:r>
    </w:p>
    <w:p w14:paraId="38C85BBD" w14:textId="42FB4901" w:rsidR="00BF66D2" w:rsidRDefault="00BF66D2" w:rsidP="009E236D">
      <w:pPr>
        <w:spacing w:after="0" w:line="240" w:lineRule="auto"/>
        <w:rPr>
          <w:sz w:val="28"/>
          <w:szCs w:val="28"/>
        </w:rPr>
      </w:pPr>
      <w:r w:rsidRPr="00BF66D2">
        <w:rPr>
          <w:b/>
          <w:bCs/>
          <w:sz w:val="28"/>
          <w:szCs w:val="28"/>
        </w:rPr>
        <w:lastRenderedPageBreak/>
        <w:t>Est. 4:7 -8</w:t>
      </w:r>
      <w:r>
        <w:rPr>
          <w:sz w:val="28"/>
          <w:szCs w:val="28"/>
        </w:rPr>
        <w:t xml:space="preserve"> Mordecai wants Esther to use her position</w:t>
      </w:r>
      <w:r w:rsidR="00267487">
        <w:rPr>
          <w:sz w:val="28"/>
          <w:szCs w:val="28"/>
        </w:rPr>
        <w:t>, the connection she has now,</w:t>
      </w:r>
      <w:r>
        <w:rPr>
          <w:sz w:val="28"/>
          <w:szCs w:val="28"/>
        </w:rPr>
        <w:t xml:space="preserve"> to save the people.</w:t>
      </w:r>
    </w:p>
    <w:p w14:paraId="303021A3" w14:textId="1747477D" w:rsidR="00C855E4" w:rsidRDefault="00BF66D2" w:rsidP="009E236D">
      <w:pPr>
        <w:spacing w:after="0" w:line="240" w:lineRule="auto"/>
        <w:rPr>
          <w:sz w:val="28"/>
          <w:szCs w:val="28"/>
        </w:rPr>
      </w:pPr>
      <w:r w:rsidRPr="00BF66D2">
        <w:rPr>
          <w:b/>
          <w:bCs/>
          <w:sz w:val="28"/>
          <w:szCs w:val="28"/>
        </w:rPr>
        <w:t xml:space="preserve">Est. 4:9-11  </w:t>
      </w:r>
    </w:p>
    <w:p w14:paraId="5DB2B0BD" w14:textId="1BBD3999" w:rsidR="00225415" w:rsidRDefault="00225415" w:rsidP="009E236D">
      <w:pPr>
        <w:spacing w:after="0" w:line="240" w:lineRule="auto"/>
        <w:rPr>
          <w:sz w:val="28"/>
          <w:szCs w:val="28"/>
        </w:rPr>
      </w:pPr>
      <w:r w:rsidRPr="00225415">
        <w:rPr>
          <w:b/>
          <w:bCs/>
          <w:sz w:val="28"/>
          <w:szCs w:val="28"/>
        </w:rPr>
        <w:t xml:space="preserve">Est. 4:11,13 </w:t>
      </w:r>
      <w:r>
        <w:rPr>
          <w:sz w:val="28"/>
          <w:szCs w:val="28"/>
        </w:rPr>
        <w:t>The law reigns and rules in this kingdom.</w:t>
      </w:r>
    </w:p>
    <w:p w14:paraId="420ED4D0" w14:textId="28F63A45" w:rsidR="00225415" w:rsidRDefault="00086982" w:rsidP="009E236D">
      <w:pPr>
        <w:spacing w:after="0" w:line="240" w:lineRule="auto"/>
        <w:rPr>
          <w:b/>
          <w:bCs/>
          <w:sz w:val="28"/>
          <w:szCs w:val="28"/>
        </w:rPr>
      </w:pPr>
      <w:r w:rsidRPr="00086982">
        <w:rPr>
          <w:b/>
          <w:bCs/>
          <w:sz w:val="28"/>
          <w:szCs w:val="28"/>
        </w:rPr>
        <w:t xml:space="preserve">Est. 4:14 </w:t>
      </w:r>
    </w:p>
    <w:p w14:paraId="09C7F439" w14:textId="0ACD714F" w:rsidR="0053523F" w:rsidRPr="00A045AE" w:rsidRDefault="0053523F" w:rsidP="00A045A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A045AE">
        <w:rPr>
          <w:b/>
          <w:bCs/>
          <w:sz w:val="28"/>
          <w:szCs w:val="28"/>
        </w:rPr>
        <w:t>Believers have a calling, a gifting</w:t>
      </w:r>
      <w:r w:rsidR="00267487" w:rsidRPr="00A045AE">
        <w:rPr>
          <w:b/>
          <w:bCs/>
          <w:sz w:val="28"/>
          <w:szCs w:val="28"/>
        </w:rPr>
        <w:t>(s)</w:t>
      </w:r>
      <w:r w:rsidRPr="00A045AE">
        <w:rPr>
          <w:b/>
          <w:bCs/>
          <w:sz w:val="28"/>
          <w:szCs w:val="28"/>
        </w:rPr>
        <w:t>, and a ministry.</w:t>
      </w:r>
    </w:p>
    <w:p w14:paraId="1F80D550" w14:textId="57F4D71C" w:rsidR="0053523F" w:rsidRDefault="0053523F" w:rsidP="009E236D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Cor. 12:4-6 </w:t>
      </w:r>
      <w:r w:rsidR="00C47A65">
        <w:rPr>
          <w:sz w:val="28"/>
          <w:szCs w:val="28"/>
        </w:rPr>
        <w:t>Different gifts, ministries, and different results/effects in using all of these.</w:t>
      </w:r>
    </w:p>
    <w:p w14:paraId="3759BD96" w14:textId="494990E2" w:rsidR="00C47A65" w:rsidRDefault="00C47A65" w:rsidP="009E236D">
      <w:pPr>
        <w:spacing w:after="0" w:line="240" w:lineRule="auto"/>
        <w:rPr>
          <w:sz w:val="28"/>
          <w:szCs w:val="28"/>
        </w:rPr>
      </w:pPr>
      <w:r w:rsidRPr="00267487">
        <w:rPr>
          <w:b/>
          <w:bCs/>
          <w:sz w:val="28"/>
          <w:szCs w:val="28"/>
        </w:rPr>
        <w:t>I Cor. 12:7</w:t>
      </w:r>
      <w:r>
        <w:rPr>
          <w:sz w:val="28"/>
          <w:szCs w:val="28"/>
        </w:rPr>
        <w:t xml:space="preserve"> God has MADE us different. It’s for the common good</w:t>
      </w:r>
      <w:r w:rsidR="00574F98">
        <w:rPr>
          <w:sz w:val="28"/>
          <w:szCs w:val="28"/>
        </w:rPr>
        <w:t xml:space="preserve"> of the body</w:t>
      </w:r>
      <w:r>
        <w:rPr>
          <w:sz w:val="28"/>
          <w:szCs w:val="28"/>
        </w:rPr>
        <w:t>.</w:t>
      </w:r>
    </w:p>
    <w:p w14:paraId="7049AA33" w14:textId="7A5DD3CF" w:rsidR="00267487" w:rsidRPr="005F0545" w:rsidRDefault="00C47A65" w:rsidP="005F054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F0545">
        <w:rPr>
          <w:sz w:val="28"/>
          <w:szCs w:val="28"/>
        </w:rPr>
        <w:t xml:space="preserve">What is the influence God has given you? </w:t>
      </w:r>
    </w:p>
    <w:p w14:paraId="35181229" w14:textId="3D2C8727" w:rsidR="00C47A65" w:rsidRDefault="00C47A65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has He placed you in life and who is following you?</w:t>
      </w:r>
    </w:p>
    <w:p w14:paraId="360087BB" w14:textId="1B740C3A" w:rsidR="00574F98" w:rsidRPr="005F0545" w:rsidRDefault="00574F98" w:rsidP="005F054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F0545">
        <w:rPr>
          <w:sz w:val="28"/>
          <w:szCs w:val="28"/>
        </w:rPr>
        <w:t>What is your affluence? The resources God has given you?</w:t>
      </w:r>
    </w:p>
    <w:p w14:paraId="4FBFAAA2" w14:textId="1A506CC2" w:rsidR="00574F98" w:rsidRDefault="00574F98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made Esther beautiful and used that beauty for the common good.</w:t>
      </w:r>
    </w:p>
    <w:p w14:paraId="4E288983" w14:textId="65312EFE" w:rsidR="00574F98" w:rsidRDefault="00050726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God gave Esther, she had to steward.</w:t>
      </w:r>
    </w:p>
    <w:p w14:paraId="23D5FC8F" w14:textId="58F88984" w:rsidR="00050726" w:rsidRPr="00050726" w:rsidRDefault="00050726" w:rsidP="009E236D">
      <w:pPr>
        <w:spacing w:after="0" w:line="240" w:lineRule="auto"/>
        <w:rPr>
          <w:b/>
          <w:bCs/>
          <w:sz w:val="28"/>
          <w:szCs w:val="28"/>
        </w:rPr>
      </w:pPr>
      <w:r w:rsidRPr="00050726">
        <w:rPr>
          <w:b/>
          <w:bCs/>
          <w:sz w:val="28"/>
          <w:szCs w:val="28"/>
        </w:rPr>
        <w:t>Eph. 2:1-3</w:t>
      </w:r>
    </w:p>
    <w:p w14:paraId="608CE4E1" w14:textId="1F2EED00" w:rsidR="00050726" w:rsidRDefault="00050726" w:rsidP="009E236D">
      <w:pPr>
        <w:spacing w:after="0" w:line="240" w:lineRule="auto"/>
        <w:rPr>
          <w:sz w:val="28"/>
          <w:szCs w:val="28"/>
        </w:rPr>
      </w:pPr>
      <w:r w:rsidRPr="00050726">
        <w:rPr>
          <w:b/>
          <w:bCs/>
          <w:sz w:val="28"/>
          <w:szCs w:val="28"/>
        </w:rPr>
        <w:t>Is. 53:10</w:t>
      </w:r>
      <w:r>
        <w:rPr>
          <w:sz w:val="28"/>
          <w:szCs w:val="28"/>
        </w:rPr>
        <w:t xml:space="preserve"> God was pleased to crush His Son.</w:t>
      </w:r>
    </w:p>
    <w:p w14:paraId="479D5948" w14:textId="45805AC1" w:rsidR="00050726" w:rsidRPr="00A045AE" w:rsidRDefault="00B03ACD" w:rsidP="00A045A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A045AE">
        <w:rPr>
          <w:b/>
          <w:bCs/>
          <w:sz w:val="28"/>
          <w:szCs w:val="28"/>
        </w:rPr>
        <w:t>With our ministry will come suffering.</w:t>
      </w:r>
    </w:p>
    <w:p w14:paraId="12B3CB69" w14:textId="483BA64D" w:rsidR="00B03ACD" w:rsidRDefault="00B03ACD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have an enemy. He is real, alive and he is angry.</w:t>
      </w:r>
    </w:p>
    <w:p w14:paraId="2F05C8BE" w14:textId="6280F955" w:rsidR="00B03ACD" w:rsidRDefault="0037475A" w:rsidP="009E236D">
      <w:pPr>
        <w:spacing w:after="0" w:line="240" w:lineRule="auto"/>
        <w:rPr>
          <w:sz w:val="28"/>
          <w:szCs w:val="28"/>
        </w:rPr>
      </w:pPr>
      <w:r w:rsidRPr="0037475A">
        <w:rPr>
          <w:b/>
          <w:bCs/>
          <w:sz w:val="28"/>
          <w:szCs w:val="28"/>
        </w:rPr>
        <w:t xml:space="preserve">Eph. 6:12 </w:t>
      </w:r>
      <w:r w:rsidR="005F2FD3">
        <w:rPr>
          <w:sz w:val="28"/>
          <w:szCs w:val="28"/>
        </w:rPr>
        <w:t>For our struggle is</w:t>
      </w:r>
      <w:r w:rsidR="00B03ACD">
        <w:rPr>
          <w:sz w:val="28"/>
          <w:szCs w:val="28"/>
        </w:rPr>
        <w:t xml:space="preserve"> not against</w:t>
      </w:r>
      <w:r w:rsidR="005F2FD3">
        <w:rPr>
          <w:sz w:val="28"/>
          <w:szCs w:val="28"/>
        </w:rPr>
        <w:t xml:space="preserve"> flesh and blood, but against rulers, against the powers, against the world forces of this darkness, against the spiritual forces of wickedness in the heavenly places.</w:t>
      </w:r>
    </w:p>
    <w:p w14:paraId="24049B1F" w14:textId="7A178671" w:rsidR="00B03ACD" w:rsidRDefault="00B03ACD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Satan is NOT omnipresent. Don’t give him that credit.</w:t>
      </w:r>
    </w:p>
    <w:p w14:paraId="1AF07720" w14:textId="6A8C2EEF" w:rsidR="00B03ACD" w:rsidRDefault="00B03ACD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DOES have many fallen angels in his service.</w:t>
      </w:r>
    </w:p>
    <w:p w14:paraId="32B935F9" w14:textId="1961E321" w:rsidR="00B03ACD" w:rsidRDefault="00B03ACD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does NOT know what you are thinking, unless you tell him.</w:t>
      </w:r>
    </w:p>
    <w:p w14:paraId="1F04AC91" w14:textId="7C04C0AA" w:rsidR="00B03ACD" w:rsidRDefault="00B03ACD" w:rsidP="009E236D">
      <w:pPr>
        <w:spacing w:after="0" w:line="240" w:lineRule="auto"/>
        <w:rPr>
          <w:sz w:val="28"/>
          <w:szCs w:val="28"/>
        </w:rPr>
      </w:pPr>
      <w:r w:rsidRPr="00B03ACD">
        <w:rPr>
          <w:b/>
          <w:bCs/>
          <w:sz w:val="28"/>
          <w:szCs w:val="28"/>
        </w:rPr>
        <w:t xml:space="preserve">2 Tim. 2:7-9 </w:t>
      </w:r>
      <w:r>
        <w:rPr>
          <w:b/>
          <w:bCs/>
          <w:sz w:val="28"/>
          <w:szCs w:val="28"/>
        </w:rPr>
        <w:t xml:space="preserve"> </w:t>
      </w:r>
    </w:p>
    <w:p w14:paraId="4F7FA568" w14:textId="1E67A50C" w:rsidR="00B03ACD" w:rsidRDefault="00B03ACD" w:rsidP="009E236D">
      <w:pPr>
        <w:spacing w:after="0" w:line="240" w:lineRule="auto"/>
        <w:rPr>
          <w:sz w:val="28"/>
          <w:szCs w:val="28"/>
        </w:rPr>
      </w:pPr>
      <w:r w:rsidRPr="00B03ACD">
        <w:rPr>
          <w:b/>
          <w:bCs/>
          <w:sz w:val="28"/>
          <w:szCs w:val="28"/>
        </w:rPr>
        <w:t>2 Tim. 3:10-1</w:t>
      </w:r>
      <w:r>
        <w:rPr>
          <w:b/>
          <w:bCs/>
          <w:sz w:val="28"/>
          <w:szCs w:val="28"/>
        </w:rPr>
        <w:t xml:space="preserve">2 </w:t>
      </w:r>
      <w:r w:rsidR="00987E29">
        <w:rPr>
          <w:sz w:val="28"/>
          <w:szCs w:val="28"/>
        </w:rPr>
        <w:t xml:space="preserve">All who desire to live godly, WILL be persecuted. </w:t>
      </w:r>
    </w:p>
    <w:p w14:paraId="1756DE14" w14:textId="64B7C546" w:rsidR="00987E29" w:rsidRPr="00987E29" w:rsidRDefault="0037475A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is not to be added to your life, He IS your life.</w:t>
      </w:r>
    </w:p>
    <w:p w14:paraId="0B66CB6B" w14:textId="5C4FE9C2" w:rsidR="00C47A65" w:rsidRPr="00A045AE" w:rsidRDefault="0037475A" w:rsidP="00A045A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A045AE">
        <w:rPr>
          <w:b/>
          <w:bCs/>
          <w:sz w:val="28"/>
          <w:szCs w:val="28"/>
        </w:rPr>
        <w:t>To engage in ministry, we must live by faith no matter the cost</w:t>
      </w:r>
    </w:p>
    <w:p w14:paraId="1FAD7BA7" w14:textId="4B7F210E" w:rsidR="0037475A" w:rsidRDefault="0037475A" w:rsidP="009E236D">
      <w:pPr>
        <w:spacing w:after="0" w:line="240" w:lineRule="auto"/>
        <w:rPr>
          <w:sz w:val="28"/>
          <w:szCs w:val="28"/>
        </w:rPr>
      </w:pPr>
      <w:r w:rsidRPr="0037475A">
        <w:rPr>
          <w:b/>
          <w:bCs/>
          <w:sz w:val="28"/>
          <w:szCs w:val="28"/>
        </w:rPr>
        <w:t>Luke 14:25-2</w:t>
      </w:r>
      <w:r w:rsidR="00DD202D">
        <w:rPr>
          <w:b/>
          <w:bCs/>
          <w:sz w:val="28"/>
          <w:szCs w:val="28"/>
        </w:rPr>
        <w:t xml:space="preserve">7 </w:t>
      </w:r>
      <w:r w:rsidR="00DD202D">
        <w:rPr>
          <w:sz w:val="28"/>
          <w:szCs w:val="28"/>
        </w:rPr>
        <w:t>Jesus requires ALL from us. You take up this “dying”, to self, and you follow Me……. To persecution.</w:t>
      </w:r>
    </w:p>
    <w:p w14:paraId="6A111940" w14:textId="4DF92E93" w:rsidR="00DD202D" w:rsidRPr="005F2FD3" w:rsidRDefault="00DD202D" w:rsidP="009E236D">
      <w:pPr>
        <w:spacing w:after="0" w:line="240" w:lineRule="auto"/>
        <w:rPr>
          <w:sz w:val="28"/>
          <w:szCs w:val="28"/>
        </w:rPr>
      </w:pPr>
      <w:r w:rsidRPr="00DD202D">
        <w:rPr>
          <w:b/>
          <w:bCs/>
          <w:sz w:val="28"/>
          <w:szCs w:val="28"/>
        </w:rPr>
        <w:t>Luke 14:28-3</w:t>
      </w:r>
      <w:r w:rsidR="005F2FD3">
        <w:rPr>
          <w:b/>
          <w:bCs/>
          <w:sz w:val="28"/>
          <w:szCs w:val="28"/>
        </w:rPr>
        <w:t xml:space="preserve">3 </w:t>
      </w:r>
      <w:r w:rsidRPr="00DD202D">
        <w:rPr>
          <w:b/>
          <w:bCs/>
          <w:sz w:val="28"/>
          <w:szCs w:val="28"/>
        </w:rPr>
        <w:t xml:space="preserve"> </w:t>
      </w:r>
    </w:p>
    <w:p w14:paraId="0CB0067B" w14:textId="4E602043" w:rsidR="00BB1E07" w:rsidRDefault="005F2FD3" w:rsidP="009E236D">
      <w:pPr>
        <w:spacing w:after="0" w:line="240" w:lineRule="auto"/>
        <w:rPr>
          <w:sz w:val="28"/>
          <w:szCs w:val="28"/>
        </w:rPr>
      </w:pPr>
      <w:r w:rsidRPr="005F2FD3">
        <w:rPr>
          <w:b/>
          <w:bCs/>
          <w:sz w:val="28"/>
          <w:szCs w:val="28"/>
        </w:rPr>
        <w:t xml:space="preserve">Romans 8-9 </w:t>
      </w:r>
      <w:r w:rsidR="00A445BC">
        <w:rPr>
          <w:sz w:val="28"/>
          <w:szCs w:val="28"/>
        </w:rPr>
        <w:t>If God is for you who can be against you? Nothing can separate you from His love.</w:t>
      </w:r>
    </w:p>
    <w:p w14:paraId="0EB860E1" w14:textId="5F061723" w:rsidR="00A445BC" w:rsidRDefault="00A445BC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has called you to a mission which will require everything you have. But if you join His mission, you will be successful.</w:t>
      </w:r>
    </w:p>
    <w:p w14:paraId="6754FA3C" w14:textId="0FC5A154" w:rsidR="00A445BC" w:rsidRDefault="00A445BC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is no safety outside the will of God. </w:t>
      </w:r>
    </w:p>
    <w:p w14:paraId="2100E4C1" w14:textId="7C42A79A" w:rsidR="00A445BC" w:rsidRPr="00A445BC" w:rsidRDefault="00A445BC" w:rsidP="009E23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have YOU been raised up for?</w:t>
      </w:r>
    </w:p>
    <w:sectPr w:rsidR="00A445BC" w:rsidRPr="00A4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45223"/>
    <w:multiLevelType w:val="hybridMultilevel"/>
    <w:tmpl w:val="9FEA7950"/>
    <w:lvl w:ilvl="0" w:tplc="7BCA5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522F0"/>
    <w:multiLevelType w:val="hybridMultilevel"/>
    <w:tmpl w:val="53185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31334">
    <w:abstractNumId w:val="0"/>
  </w:num>
  <w:num w:numId="2" w16cid:durableId="196741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236D"/>
    <w:rsid w:val="00050726"/>
    <w:rsid w:val="00086982"/>
    <w:rsid w:val="00225415"/>
    <w:rsid w:val="002330F8"/>
    <w:rsid w:val="00267487"/>
    <w:rsid w:val="002F51B0"/>
    <w:rsid w:val="0037475A"/>
    <w:rsid w:val="003A0C97"/>
    <w:rsid w:val="003A689C"/>
    <w:rsid w:val="0053523F"/>
    <w:rsid w:val="00574F98"/>
    <w:rsid w:val="005F0545"/>
    <w:rsid w:val="005F2FD3"/>
    <w:rsid w:val="00987E29"/>
    <w:rsid w:val="009B7C75"/>
    <w:rsid w:val="009E236D"/>
    <w:rsid w:val="00A045AE"/>
    <w:rsid w:val="00A445BC"/>
    <w:rsid w:val="00B03ACD"/>
    <w:rsid w:val="00BB1E07"/>
    <w:rsid w:val="00BF66D2"/>
    <w:rsid w:val="00C47A65"/>
    <w:rsid w:val="00C855E4"/>
    <w:rsid w:val="00D8280B"/>
    <w:rsid w:val="00DD202D"/>
    <w:rsid w:val="00E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6642"/>
  <w15:chartTrackingRefBased/>
  <w15:docId w15:val="{C057E924-C219-4CF1-836B-EFBA038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3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3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3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3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3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3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3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3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3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3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3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3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20</cp:revision>
  <dcterms:created xsi:type="dcterms:W3CDTF">2024-04-16T15:18:00Z</dcterms:created>
  <dcterms:modified xsi:type="dcterms:W3CDTF">2024-04-18T21:11:00Z</dcterms:modified>
</cp:coreProperties>
</file>